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942AC5" w14:textId="77777777" w:rsidR="003472E9" w:rsidRPr="003472E9" w:rsidRDefault="003472E9" w:rsidP="003472E9">
      <w:pPr>
        <w:spacing w:before="120" w:after="120" w:line="240" w:lineRule="auto"/>
        <w:jc w:val="center"/>
        <w:rPr>
          <w:rFonts w:ascii="Verdana" w:hAnsi="Verdana"/>
          <w:b/>
          <w:bCs/>
        </w:rPr>
      </w:pPr>
      <w:r w:rsidRPr="003472E9">
        <w:rPr>
          <w:rFonts w:ascii="Verdana" w:hAnsi="Verdana"/>
          <w:b/>
          <w:bCs/>
        </w:rPr>
        <w:t>Informativa estesa relativa al trattamento dei dati personali connessi alla gestione delle istanze di accesso civico semplice, accesso civico generalizzato e accesso agli atti ai sensi della L. 241/1990</w:t>
      </w:r>
    </w:p>
    <w:p w14:paraId="2839A275" w14:textId="77777777" w:rsidR="003472E9" w:rsidRDefault="003472E9" w:rsidP="003472E9">
      <w:pPr>
        <w:spacing w:before="120" w:after="120" w:line="240" w:lineRule="auto"/>
        <w:jc w:val="center"/>
        <w:rPr>
          <w:rFonts w:ascii="Verdana" w:hAnsi="Verdana"/>
        </w:rPr>
      </w:pPr>
      <w:r w:rsidRPr="003472E9">
        <w:rPr>
          <w:rFonts w:ascii="Verdana" w:hAnsi="Verdana"/>
        </w:rPr>
        <w:t>(ai sensi degli artt. 13 e 14 del Regolamento UE 2016/679)</w:t>
      </w:r>
    </w:p>
    <w:p w14:paraId="7046E13D" w14:textId="77777777" w:rsidR="003472E9" w:rsidRPr="003472E9" w:rsidRDefault="003472E9" w:rsidP="003472E9">
      <w:pPr>
        <w:spacing w:before="120" w:after="120" w:line="240" w:lineRule="auto"/>
        <w:jc w:val="center"/>
        <w:rPr>
          <w:rFonts w:ascii="Verdana" w:hAnsi="Verdana"/>
        </w:rPr>
      </w:pPr>
    </w:p>
    <w:p w14:paraId="461A22A4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  <w:b/>
          <w:bCs/>
        </w:rPr>
      </w:pPr>
      <w:r w:rsidRPr="003472E9">
        <w:rPr>
          <w:rFonts w:ascii="Verdana" w:hAnsi="Verdana"/>
          <w:b/>
          <w:bCs/>
        </w:rPr>
        <w:t>1. Titolare del trattamento</w:t>
      </w:r>
    </w:p>
    <w:p w14:paraId="293F538F" w14:textId="781CC7D6" w:rsidR="00CC3509" w:rsidRDefault="003472E9" w:rsidP="003472E9">
      <w:pPr>
        <w:spacing w:before="120" w:after="120" w:line="240" w:lineRule="auto"/>
      </w:pPr>
      <w:permStart w:id="1250112243" w:edGrp="everyone"/>
      <w:r w:rsidRPr="003472E9">
        <w:rPr>
          <w:rFonts w:ascii="Verdana" w:hAnsi="Verdana"/>
        </w:rPr>
        <w:t>Il Titolare del trattamento dei dati</w:t>
      </w:r>
      <w:r w:rsidR="00472790">
        <w:t xml:space="preserve"> </w:t>
      </w:r>
      <w:r w:rsidRPr="003472E9">
        <w:rPr>
          <w:rFonts w:ascii="Verdana" w:hAnsi="Verdana"/>
        </w:rPr>
        <w:t>è</w:t>
      </w:r>
      <w:r w:rsidR="00CC3509">
        <w:t xml:space="preserve"> l'Ordine dei Medici Chirurghi e degli Odontoiatri di Piacenza</w:t>
      </w:r>
      <w:r w:rsidR="00CC3509" w:rsidRPr="00CC3509">
        <w:t xml:space="preserve"> </w:t>
      </w:r>
      <w:r w:rsidR="00CC3509">
        <w:t xml:space="preserve">avente sede legale in Piacenza in Via San Marco n.27, rappresentato legalmente dal Presidente </w:t>
      </w:r>
      <w:r w:rsidR="00CC3509" w:rsidRPr="00CC3509">
        <w:t>pro tempore</w:t>
      </w:r>
      <w:r w:rsidRPr="003472E9">
        <w:rPr>
          <w:rFonts w:ascii="Verdana" w:hAnsi="Verdana"/>
        </w:rPr>
        <w:t>, Codice Fiscale</w:t>
      </w:r>
      <w:r w:rsidR="00CC3509">
        <w:t xml:space="preserve"> 80000310336</w:t>
      </w:r>
      <w:r w:rsidRPr="003472E9">
        <w:rPr>
          <w:rFonts w:ascii="Verdana" w:hAnsi="Verdana"/>
        </w:rPr>
        <w:t>, i cui dati di contatto sono i seguenti:</w:t>
      </w:r>
      <w:r>
        <w:rPr>
          <w:rFonts w:ascii="Verdana" w:hAnsi="Verdana"/>
        </w:rPr>
        <w:t xml:space="preserve"> </w:t>
      </w:r>
      <w:r w:rsidRPr="003472E9">
        <w:rPr>
          <w:rFonts w:ascii="Verdana" w:hAnsi="Verdana"/>
        </w:rPr>
        <w:t>Email:</w:t>
      </w:r>
      <w:r w:rsidR="00CC3509">
        <w:t xml:space="preserve"> </w:t>
      </w:r>
      <w:hyperlink r:id="rId11" w:history="1">
        <w:r w:rsidR="00CC3509" w:rsidRPr="007A4B11">
          <w:rPr>
            <w:rStyle w:val="Collegamentoipertestuale"/>
          </w:rPr>
          <w:t>info@ordinemedici.piacenza.it</w:t>
        </w:r>
      </w:hyperlink>
      <w:r w:rsidR="00CC3509">
        <w:t xml:space="preserve"> </w:t>
      </w:r>
      <w:proofErr w:type="spellStart"/>
      <w:r w:rsidRPr="003472E9">
        <w:rPr>
          <w:rFonts w:ascii="Verdana" w:hAnsi="Verdana"/>
        </w:rPr>
        <w:t>PEC:</w:t>
      </w:r>
      <w:r w:rsidR="00CC3509">
        <w:t>segreteria.pc@pec.omceo.it</w:t>
      </w:r>
      <w:proofErr w:type="spellEnd"/>
      <w:r w:rsidR="00CC3509">
        <w:t xml:space="preserve"> </w:t>
      </w:r>
      <w:r w:rsidRPr="003472E9">
        <w:rPr>
          <w:rFonts w:ascii="Verdana" w:hAnsi="Verdana"/>
        </w:rPr>
        <w:t>Tel:</w:t>
      </w:r>
      <w:r w:rsidR="00CC3509">
        <w:t xml:space="preserve"> 0523 323848</w:t>
      </w:r>
    </w:p>
    <w:p w14:paraId="1814C783" w14:textId="77777777" w:rsidR="00CC3509" w:rsidRDefault="00CC3509" w:rsidP="003472E9">
      <w:pPr>
        <w:spacing w:before="120" w:after="120" w:line="240" w:lineRule="auto"/>
      </w:pPr>
    </w:p>
    <w:permEnd w:id="1250112243"/>
    <w:p w14:paraId="3C4B0578" w14:textId="7D754CEB" w:rsidR="003472E9" w:rsidRPr="003472E9" w:rsidRDefault="003472E9" w:rsidP="003472E9">
      <w:pPr>
        <w:spacing w:before="120" w:after="120" w:line="240" w:lineRule="auto"/>
        <w:rPr>
          <w:rFonts w:ascii="Verdana" w:hAnsi="Verdana"/>
          <w:b/>
          <w:bCs/>
        </w:rPr>
      </w:pPr>
      <w:r w:rsidRPr="003472E9">
        <w:rPr>
          <w:rFonts w:ascii="Verdana" w:hAnsi="Verdana"/>
          <w:b/>
          <w:bCs/>
        </w:rPr>
        <w:t>2. Dati di contatto del DPO</w:t>
      </w:r>
    </w:p>
    <w:p w14:paraId="251DB3EC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</w:rPr>
      </w:pPr>
      <w:r w:rsidRPr="003472E9">
        <w:rPr>
          <w:rFonts w:ascii="Verdana" w:hAnsi="Verdana"/>
        </w:rPr>
        <w:t xml:space="preserve">Il Titolare ha provveduto a nominare quale Responsabile per la protezione dei dati (RPD/DPO) l’Avv. Margherita Patrignani del Foro di Rimini, con Studio in Cattolica (RN), Via S. Allende n. 99, la quale può essere contattata alla casella di posta elettronica dedicata </w:t>
      </w:r>
      <w:hyperlink r:id="rId12" w:history="1">
        <w:r w:rsidRPr="003472E9">
          <w:rPr>
            <w:rStyle w:val="Collegamentoipertestuale"/>
            <w:rFonts w:ascii="Verdana" w:hAnsi="Verdana"/>
            <w:b/>
            <w:bCs/>
          </w:rPr>
          <w:t>RPD@studiolegalepatrignani.it</w:t>
        </w:r>
      </w:hyperlink>
      <w:r w:rsidRPr="003472E9">
        <w:rPr>
          <w:rFonts w:ascii="Verdana" w:hAnsi="Verdana"/>
        </w:rPr>
        <w:t xml:space="preserve"> per le questioni relative al trattamento dei dati personali e all’esercizio dei diritti degli interessati.</w:t>
      </w:r>
    </w:p>
    <w:p w14:paraId="7F8C2AB7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  <w:b/>
          <w:bCs/>
        </w:rPr>
      </w:pPr>
      <w:r w:rsidRPr="003472E9">
        <w:rPr>
          <w:rFonts w:ascii="Verdana" w:hAnsi="Verdana"/>
          <w:b/>
          <w:bCs/>
        </w:rPr>
        <w:t>3. Finalità del trattamento</w:t>
      </w:r>
    </w:p>
    <w:p w14:paraId="3F4FA159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</w:rPr>
      </w:pPr>
      <w:r w:rsidRPr="003472E9">
        <w:rPr>
          <w:rFonts w:ascii="Verdana" w:hAnsi="Verdana"/>
        </w:rPr>
        <w:t>I dati personali sono trattati per:</w:t>
      </w:r>
    </w:p>
    <w:p w14:paraId="6CED9857" w14:textId="77777777" w:rsidR="003472E9" w:rsidRPr="003472E9" w:rsidRDefault="003472E9" w:rsidP="003472E9">
      <w:pPr>
        <w:pStyle w:val="Paragrafoelenco"/>
        <w:numPr>
          <w:ilvl w:val="0"/>
          <w:numId w:val="30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  <w:b/>
          <w:bCs/>
        </w:rPr>
        <w:t>Gestione delle istanze di accesso civico semplice</w:t>
      </w:r>
      <w:r w:rsidRPr="003472E9">
        <w:rPr>
          <w:rFonts w:ascii="Verdana" w:eastAsia="Times New Roman" w:hAnsi="Verdana"/>
        </w:rPr>
        <w:t xml:space="preserve"> </w:t>
      </w:r>
    </w:p>
    <w:p w14:paraId="71FA269B" w14:textId="77777777" w:rsidR="003472E9" w:rsidRPr="003472E9" w:rsidRDefault="003472E9" w:rsidP="003472E9">
      <w:pPr>
        <w:pStyle w:val="Paragrafoelenco"/>
        <w:numPr>
          <w:ilvl w:val="0"/>
          <w:numId w:val="30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  <w:b/>
          <w:bCs/>
        </w:rPr>
        <w:t>Gestione delle istanze di accesso civico generalizzato (FOIA)</w:t>
      </w:r>
      <w:r w:rsidRPr="003472E9">
        <w:rPr>
          <w:rFonts w:ascii="Verdana" w:eastAsia="Times New Roman" w:hAnsi="Verdana"/>
        </w:rPr>
        <w:t xml:space="preserve"> </w:t>
      </w:r>
    </w:p>
    <w:p w14:paraId="24A802D1" w14:textId="77777777" w:rsidR="003472E9" w:rsidRPr="003472E9" w:rsidRDefault="003472E9" w:rsidP="003472E9">
      <w:pPr>
        <w:pStyle w:val="Paragrafoelenco"/>
        <w:numPr>
          <w:ilvl w:val="0"/>
          <w:numId w:val="30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  <w:b/>
          <w:bCs/>
        </w:rPr>
        <w:t>Gestione delle richieste di accesso agli atti amministrativi ai sensi della L. 241/1990</w:t>
      </w:r>
      <w:r w:rsidRPr="003472E9">
        <w:rPr>
          <w:rFonts w:ascii="Verdana" w:eastAsia="Times New Roman" w:hAnsi="Verdana"/>
        </w:rPr>
        <w:t xml:space="preserve"> </w:t>
      </w:r>
    </w:p>
    <w:p w14:paraId="31803365" w14:textId="77777777" w:rsidR="003472E9" w:rsidRPr="003472E9" w:rsidRDefault="003472E9" w:rsidP="003472E9">
      <w:pPr>
        <w:pStyle w:val="Paragrafoelenco"/>
        <w:numPr>
          <w:ilvl w:val="0"/>
          <w:numId w:val="30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  <w:b/>
          <w:bCs/>
        </w:rPr>
        <w:t>Adempimento degli obblighi di trasparenza amministrativa</w:t>
      </w:r>
      <w:r w:rsidRPr="003472E9">
        <w:rPr>
          <w:rFonts w:ascii="Verdana" w:eastAsia="Times New Roman" w:hAnsi="Verdana"/>
        </w:rPr>
        <w:t xml:space="preserve"> </w:t>
      </w:r>
    </w:p>
    <w:p w14:paraId="57E462E9" w14:textId="0E6E1DF7" w:rsidR="003472E9" w:rsidRPr="003472E9" w:rsidRDefault="003472E9" w:rsidP="003472E9">
      <w:pPr>
        <w:pStyle w:val="Paragrafoelenco"/>
        <w:numPr>
          <w:ilvl w:val="0"/>
          <w:numId w:val="30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  <w:b/>
          <w:bCs/>
        </w:rPr>
        <w:t>Gestione del procedimento amministrativo e delle eventuali fasi contenziose</w:t>
      </w:r>
      <w:r w:rsidRPr="003472E9">
        <w:rPr>
          <w:rFonts w:ascii="Verdana" w:eastAsia="Times New Roman" w:hAnsi="Verdana"/>
        </w:rPr>
        <w:t xml:space="preserve"> </w:t>
      </w:r>
    </w:p>
    <w:p w14:paraId="6FB358A3" w14:textId="77777777" w:rsidR="003472E9" w:rsidRPr="003472E9" w:rsidRDefault="003472E9" w:rsidP="003472E9">
      <w:pPr>
        <w:pStyle w:val="Paragrafoelenco"/>
        <w:numPr>
          <w:ilvl w:val="0"/>
          <w:numId w:val="30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  <w:b/>
          <w:bCs/>
        </w:rPr>
        <w:t>Archiviazione e conservazione documentale</w:t>
      </w:r>
      <w:r w:rsidRPr="003472E9">
        <w:rPr>
          <w:rFonts w:ascii="Verdana" w:eastAsia="Times New Roman" w:hAnsi="Verdana"/>
        </w:rPr>
        <w:t xml:space="preserve"> </w:t>
      </w:r>
    </w:p>
    <w:p w14:paraId="4E5C56CE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  <w:b/>
          <w:bCs/>
        </w:rPr>
      </w:pPr>
      <w:r w:rsidRPr="003472E9">
        <w:rPr>
          <w:rFonts w:ascii="Verdana" w:hAnsi="Verdana"/>
          <w:b/>
          <w:bCs/>
        </w:rPr>
        <w:t>4. Base giuridica del trattamento</w:t>
      </w:r>
    </w:p>
    <w:p w14:paraId="477B04C3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</w:rPr>
      </w:pPr>
      <w:r w:rsidRPr="003472E9">
        <w:rPr>
          <w:rFonts w:ascii="Verdana" w:hAnsi="Verdana"/>
        </w:rPr>
        <w:t>Il trattamento è effettuato ai sensi di:</w:t>
      </w:r>
    </w:p>
    <w:p w14:paraId="55728435" w14:textId="77777777" w:rsidR="003472E9" w:rsidRPr="003472E9" w:rsidRDefault="003472E9" w:rsidP="003472E9">
      <w:pPr>
        <w:pStyle w:val="Paragrafoelenco"/>
        <w:numPr>
          <w:ilvl w:val="0"/>
          <w:numId w:val="31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  <w:b/>
          <w:bCs/>
        </w:rPr>
        <w:t>Art. 6, par. 1, lett. c) GDPR</w:t>
      </w:r>
      <w:r w:rsidRPr="003472E9">
        <w:rPr>
          <w:rFonts w:ascii="Verdana" w:eastAsia="Times New Roman" w:hAnsi="Verdana"/>
        </w:rPr>
        <w:t xml:space="preserve"> (obbligo legale) </w:t>
      </w:r>
    </w:p>
    <w:p w14:paraId="2546B727" w14:textId="77777777" w:rsidR="003472E9" w:rsidRPr="003472E9" w:rsidRDefault="003472E9" w:rsidP="003472E9">
      <w:pPr>
        <w:pStyle w:val="Paragrafoelenco"/>
        <w:numPr>
          <w:ilvl w:val="0"/>
          <w:numId w:val="31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  <w:b/>
          <w:bCs/>
        </w:rPr>
        <w:t>Art. 6, par. 1, lett. e) GDPR</w:t>
      </w:r>
      <w:r w:rsidRPr="003472E9">
        <w:rPr>
          <w:rFonts w:ascii="Verdana" w:eastAsia="Times New Roman" w:hAnsi="Verdana"/>
        </w:rPr>
        <w:t xml:space="preserve"> (esecuzione di un compito di interesse pubblico) </w:t>
      </w:r>
    </w:p>
    <w:p w14:paraId="24ED1B1A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</w:rPr>
      </w:pPr>
      <w:r w:rsidRPr="003472E9">
        <w:rPr>
          <w:rFonts w:ascii="Verdana" w:hAnsi="Verdana"/>
        </w:rPr>
        <w:t>Normativa di riferimento:</w:t>
      </w:r>
    </w:p>
    <w:p w14:paraId="3735764F" w14:textId="77777777" w:rsidR="003472E9" w:rsidRPr="003472E9" w:rsidRDefault="003472E9" w:rsidP="003472E9">
      <w:pPr>
        <w:pStyle w:val="Paragrafoelenco"/>
        <w:numPr>
          <w:ilvl w:val="0"/>
          <w:numId w:val="32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t xml:space="preserve">D.lgs. 33/2013 (trasparenza e accesso civico) </w:t>
      </w:r>
    </w:p>
    <w:p w14:paraId="19088194" w14:textId="77777777" w:rsidR="003472E9" w:rsidRPr="003472E9" w:rsidRDefault="003472E9" w:rsidP="003472E9">
      <w:pPr>
        <w:pStyle w:val="Paragrafoelenco"/>
        <w:numPr>
          <w:ilvl w:val="0"/>
          <w:numId w:val="32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t xml:space="preserve">L. 241/1990 (procedimento amministrativo) </w:t>
      </w:r>
    </w:p>
    <w:p w14:paraId="765FCC2D" w14:textId="77777777" w:rsidR="003472E9" w:rsidRPr="003472E9" w:rsidRDefault="003472E9" w:rsidP="003472E9">
      <w:pPr>
        <w:pStyle w:val="Paragrafoelenco"/>
        <w:numPr>
          <w:ilvl w:val="0"/>
          <w:numId w:val="32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lastRenderedPageBreak/>
        <w:t xml:space="preserve">D.lgs. 196/2003 s.m.i. </w:t>
      </w:r>
    </w:p>
    <w:p w14:paraId="44D7EC69" w14:textId="67D9EE8D" w:rsidR="003472E9" w:rsidRPr="003472E9" w:rsidRDefault="003472E9" w:rsidP="003472E9">
      <w:pPr>
        <w:pStyle w:val="Paragrafoelenco"/>
        <w:numPr>
          <w:ilvl w:val="0"/>
          <w:numId w:val="32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t>Art. 2-ter Codice Privacy (base giuridica per PA)</w:t>
      </w:r>
    </w:p>
    <w:p w14:paraId="3BDFA138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  <w:b/>
          <w:bCs/>
        </w:rPr>
      </w:pPr>
      <w:r w:rsidRPr="003472E9">
        <w:rPr>
          <w:rFonts w:ascii="Verdana" w:hAnsi="Verdana"/>
          <w:b/>
          <w:bCs/>
        </w:rPr>
        <w:t>5. Tipologie di dati trattati</w:t>
      </w:r>
    </w:p>
    <w:p w14:paraId="0D38A887" w14:textId="77777777" w:rsidR="003472E9" w:rsidRPr="003472E9" w:rsidRDefault="003472E9" w:rsidP="003472E9">
      <w:pPr>
        <w:pStyle w:val="Paragrafoelenco"/>
        <w:numPr>
          <w:ilvl w:val="0"/>
          <w:numId w:val="33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t xml:space="preserve">Dati identificativi (nome, cognome, CF, documento identità) </w:t>
      </w:r>
    </w:p>
    <w:p w14:paraId="51A60BF3" w14:textId="77777777" w:rsidR="003472E9" w:rsidRPr="003472E9" w:rsidRDefault="003472E9" w:rsidP="003472E9">
      <w:pPr>
        <w:pStyle w:val="Paragrafoelenco"/>
        <w:numPr>
          <w:ilvl w:val="0"/>
          <w:numId w:val="33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t xml:space="preserve">Dati di contatto (email, PEC, telefono) </w:t>
      </w:r>
    </w:p>
    <w:p w14:paraId="6A253900" w14:textId="77777777" w:rsidR="003472E9" w:rsidRPr="003472E9" w:rsidRDefault="003472E9" w:rsidP="003472E9">
      <w:pPr>
        <w:pStyle w:val="Paragrafoelenco"/>
        <w:numPr>
          <w:ilvl w:val="0"/>
          <w:numId w:val="33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t xml:space="preserve">Dati contenuti nella richiesta </w:t>
      </w:r>
    </w:p>
    <w:p w14:paraId="31089908" w14:textId="77777777" w:rsidR="003472E9" w:rsidRPr="003472E9" w:rsidRDefault="003472E9" w:rsidP="003472E9">
      <w:pPr>
        <w:pStyle w:val="Paragrafoelenco"/>
        <w:numPr>
          <w:ilvl w:val="0"/>
          <w:numId w:val="33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t xml:space="preserve">Eventuali dati di terzi contenuti negli atti richiesti </w:t>
      </w:r>
    </w:p>
    <w:p w14:paraId="31E38E31" w14:textId="77777777" w:rsidR="003472E9" w:rsidRPr="003472E9" w:rsidRDefault="003472E9" w:rsidP="003472E9">
      <w:pPr>
        <w:pStyle w:val="Paragrafoelenco"/>
        <w:numPr>
          <w:ilvl w:val="0"/>
          <w:numId w:val="33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t xml:space="preserve">Dati particolari ex art. 9 GDPR (eventualmente presenti nei documenti) </w:t>
      </w:r>
    </w:p>
    <w:p w14:paraId="01D2AFD1" w14:textId="77777777" w:rsidR="003472E9" w:rsidRPr="003472E9" w:rsidRDefault="003472E9" w:rsidP="003472E9">
      <w:pPr>
        <w:pStyle w:val="Paragrafoelenco"/>
        <w:numPr>
          <w:ilvl w:val="0"/>
          <w:numId w:val="33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t xml:space="preserve">Dati giudiziari ex art. 10 GDPR (se contenuti negli atti) </w:t>
      </w:r>
    </w:p>
    <w:p w14:paraId="0AAF9961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  <w:b/>
          <w:bCs/>
        </w:rPr>
      </w:pPr>
      <w:r w:rsidRPr="003472E9">
        <w:rPr>
          <w:rFonts w:ascii="Verdana" w:hAnsi="Verdana"/>
          <w:b/>
          <w:bCs/>
        </w:rPr>
        <w:t>6. Origine dei dati</w:t>
      </w:r>
    </w:p>
    <w:p w14:paraId="0D9BD76A" w14:textId="77777777" w:rsidR="003472E9" w:rsidRPr="003472E9" w:rsidRDefault="003472E9" w:rsidP="003472E9">
      <w:pPr>
        <w:pStyle w:val="Paragrafoelenco"/>
        <w:numPr>
          <w:ilvl w:val="0"/>
          <w:numId w:val="34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t xml:space="preserve">Direttamente dall’interessato </w:t>
      </w:r>
    </w:p>
    <w:p w14:paraId="2EA3B852" w14:textId="77777777" w:rsidR="003472E9" w:rsidRPr="003472E9" w:rsidRDefault="003472E9" w:rsidP="003472E9">
      <w:pPr>
        <w:pStyle w:val="Paragrafoelenco"/>
        <w:numPr>
          <w:ilvl w:val="0"/>
          <w:numId w:val="34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t xml:space="preserve">Da altri soggetti coinvolti nel procedimento </w:t>
      </w:r>
    </w:p>
    <w:p w14:paraId="59E2DC92" w14:textId="77777777" w:rsidR="003472E9" w:rsidRPr="003472E9" w:rsidRDefault="003472E9" w:rsidP="003472E9">
      <w:pPr>
        <w:pStyle w:val="Paragrafoelenco"/>
        <w:numPr>
          <w:ilvl w:val="0"/>
          <w:numId w:val="34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t xml:space="preserve">Da banche dati interne dell’Ente </w:t>
      </w:r>
    </w:p>
    <w:p w14:paraId="6F34A6C3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  <w:b/>
          <w:bCs/>
        </w:rPr>
      </w:pPr>
      <w:r w:rsidRPr="003472E9">
        <w:rPr>
          <w:rFonts w:ascii="Verdana" w:hAnsi="Verdana"/>
          <w:b/>
          <w:bCs/>
        </w:rPr>
        <w:t>7. Natura del conferimento</w:t>
      </w:r>
    </w:p>
    <w:p w14:paraId="51EE8791" w14:textId="7D8B8EC8" w:rsidR="003472E9" w:rsidRPr="003472E9" w:rsidRDefault="003472E9" w:rsidP="003472E9">
      <w:pPr>
        <w:spacing w:before="120" w:after="120" w:line="240" w:lineRule="auto"/>
        <w:rPr>
          <w:rFonts w:ascii="Verdana" w:hAnsi="Verdana"/>
        </w:rPr>
      </w:pPr>
      <w:r w:rsidRPr="003472E9">
        <w:rPr>
          <w:rFonts w:ascii="Verdana" w:hAnsi="Verdana"/>
        </w:rPr>
        <w:t xml:space="preserve">Il conferimento dei dati è </w:t>
      </w:r>
      <w:r w:rsidRPr="003472E9">
        <w:rPr>
          <w:rFonts w:ascii="Verdana" w:hAnsi="Verdana"/>
          <w:b/>
          <w:bCs/>
        </w:rPr>
        <w:t>obbligatorio</w:t>
      </w:r>
      <w:r w:rsidRPr="003472E9">
        <w:rPr>
          <w:rFonts w:ascii="Verdana" w:hAnsi="Verdana"/>
        </w:rPr>
        <w:t xml:space="preserve"> per la gestione dell’istanza.</w:t>
      </w:r>
      <w:r>
        <w:rPr>
          <w:rFonts w:ascii="Verdana" w:hAnsi="Verdana"/>
        </w:rPr>
        <w:t xml:space="preserve"> </w:t>
      </w:r>
      <w:r w:rsidRPr="003472E9">
        <w:rPr>
          <w:rFonts w:ascii="Verdana" w:hAnsi="Verdana"/>
        </w:rPr>
        <w:t>Il mancato conferimento comporta l’impossibilità di dare seguito alla richiesta.</w:t>
      </w:r>
    </w:p>
    <w:p w14:paraId="46D3A1EA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  <w:b/>
          <w:bCs/>
        </w:rPr>
      </w:pPr>
      <w:r w:rsidRPr="003472E9">
        <w:rPr>
          <w:rFonts w:ascii="Verdana" w:hAnsi="Verdana"/>
          <w:b/>
          <w:bCs/>
        </w:rPr>
        <w:t>8. Destinatari dei dati</w:t>
      </w:r>
    </w:p>
    <w:p w14:paraId="3FF7587D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</w:rPr>
      </w:pPr>
      <w:r w:rsidRPr="003472E9">
        <w:rPr>
          <w:rFonts w:ascii="Verdana" w:hAnsi="Verdana"/>
        </w:rPr>
        <w:t>I dati possono essere comunicati a:</w:t>
      </w:r>
    </w:p>
    <w:p w14:paraId="0F0A7C05" w14:textId="77777777" w:rsidR="003472E9" w:rsidRPr="003472E9" w:rsidRDefault="003472E9" w:rsidP="003472E9">
      <w:pPr>
        <w:pStyle w:val="Paragrafoelenco"/>
        <w:numPr>
          <w:ilvl w:val="0"/>
          <w:numId w:val="35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t xml:space="preserve">Uffici interni competenti </w:t>
      </w:r>
    </w:p>
    <w:p w14:paraId="20447FAB" w14:textId="77777777" w:rsidR="003472E9" w:rsidRPr="003472E9" w:rsidRDefault="003472E9" w:rsidP="003472E9">
      <w:pPr>
        <w:pStyle w:val="Paragrafoelenco"/>
        <w:numPr>
          <w:ilvl w:val="0"/>
          <w:numId w:val="35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t xml:space="preserve">Controinteressati (art. 5-bis D.lgs. 33/2013; L. 241/1990) </w:t>
      </w:r>
    </w:p>
    <w:p w14:paraId="7EE29145" w14:textId="77777777" w:rsidR="003472E9" w:rsidRPr="003472E9" w:rsidRDefault="003472E9" w:rsidP="003472E9">
      <w:pPr>
        <w:pStyle w:val="Paragrafoelenco"/>
        <w:numPr>
          <w:ilvl w:val="0"/>
          <w:numId w:val="35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t xml:space="preserve">Amministrazioni pubbliche coinvolte </w:t>
      </w:r>
    </w:p>
    <w:p w14:paraId="54EBEF37" w14:textId="77777777" w:rsidR="003472E9" w:rsidRPr="003472E9" w:rsidRDefault="003472E9" w:rsidP="003472E9">
      <w:pPr>
        <w:pStyle w:val="Paragrafoelenco"/>
        <w:numPr>
          <w:ilvl w:val="0"/>
          <w:numId w:val="35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t xml:space="preserve">Autorità giudiziaria o di controllo </w:t>
      </w:r>
    </w:p>
    <w:p w14:paraId="7A44E13A" w14:textId="77777777" w:rsidR="003472E9" w:rsidRPr="003472E9" w:rsidRDefault="003472E9" w:rsidP="003472E9">
      <w:pPr>
        <w:pStyle w:val="Paragrafoelenco"/>
        <w:numPr>
          <w:ilvl w:val="0"/>
          <w:numId w:val="35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t xml:space="preserve">Responsabili del trattamento ex art. 28 GDPR </w:t>
      </w:r>
    </w:p>
    <w:p w14:paraId="3F815C84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  <w:b/>
          <w:bCs/>
        </w:rPr>
      </w:pPr>
      <w:r w:rsidRPr="003472E9">
        <w:rPr>
          <w:rFonts w:ascii="Verdana" w:hAnsi="Verdana"/>
          <w:b/>
          <w:bCs/>
        </w:rPr>
        <w:t>9. Trasferimenti extra-UE</w:t>
      </w:r>
    </w:p>
    <w:p w14:paraId="60C703E6" w14:textId="21E718EE" w:rsidR="003472E9" w:rsidRPr="003472E9" w:rsidRDefault="003472E9" w:rsidP="003472E9">
      <w:pPr>
        <w:spacing w:before="120" w:after="120" w:line="240" w:lineRule="auto"/>
        <w:rPr>
          <w:rFonts w:ascii="Verdana" w:hAnsi="Verdana"/>
        </w:rPr>
      </w:pPr>
      <w:r w:rsidRPr="003472E9">
        <w:rPr>
          <w:rFonts w:ascii="Verdana" w:hAnsi="Verdana"/>
        </w:rPr>
        <w:t xml:space="preserve">I dati sono trattati </w:t>
      </w:r>
      <w:r w:rsidRPr="003472E9">
        <w:rPr>
          <w:rFonts w:ascii="Verdana" w:hAnsi="Verdana"/>
          <w:b/>
          <w:bCs/>
        </w:rPr>
        <w:t>all’interno dell’Unione Europea</w:t>
      </w:r>
      <w:r w:rsidRPr="003472E9">
        <w:rPr>
          <w:rFonts w:ascii="Verdana" w:hAnsi="Verdana"/>
        </w:rPr>
        <w:t>.</w:t>
      </w:r>
      <w:r>
        <w:rPr>
          <w:rFonts w:ascii="Verdana" w:hAnsi="Verdana"/>
        </w:rPr>
        <w:t xml:space="preserve"> </w:t>
      </w:r>
      <w:r w:rsidRPr="003472E9">
        <w:rPr>
          <w:rFonts w:ascii="Verdana" w:hAnsi="Verdana"/>
        </w:rPr>
        <w:t>Eventuali trasferimenti avverranno nel rispetto degli artt. 45, 46 e 49 GDPR.</w:t>
      </w:r>
    </w:p>
    <w:p w14:paraId="4DED877D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  <w:b/>
          <w:bCs/>
        </w:rPr>
      </w:pPr>
      <w:r w:rsidRPr="003472E9">
        <w:rPr>
          <w:rFonts w:ascii="Verdana" w:hAnsi="Verdana"/>
          <w:b/>
          <w:bCs/>
        </w:rPr>
        <w:t>10. Logica del trattamento</w:t>
      </w:r>
    </w:p>
    <w:p w14:paraId="2C73A6B2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</w:rPr>
      </w:pPr>
      <w:r w:rsidRPr="003472E9">
        <w:rPr>
          <w:rFonts w:ascii="Verdana" w:hAnsi="Verdana"/>
        </w:rPr>
        <w:t>Il trattamento avviene mediante:</w:t>
      </w:r>
    </w:p>
    <w:p w14:paraId="6BCEBDCC" w14:textId="77777777" w:rsidR="003472E9" w:rsidRPr="003472E9" w:rsidRDefault="003472E9" w:rsidP="003472E9">
      <w:pPr>
        <w:pStyle w:val="Paragrafoelenco"/>
        <w:numPr>
          <w:ilvl w:val="0"/>
          <w:numId w:val="36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t xml:space="preserve">strumenti informatici (protocollazione, gestione documentale) </w:t>
      </w:r>
    </w:p>
    <w:p w14:paraId="755431B8" w14:textId="77777777" w:rsidR="003472E9" w:rsidRPr="003472E9" w:rsidRDefault="003472E9" w:rsidP="003472E9">
      <w:pPr>
        <w:pStyle w:val="Paragrafoelenco"/>
        <w:numPr>
          <w:ilvl w:val="0"/>
          <w:numId w:val="36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t xml:space="preserve">archivi cartacei </w:t>
      </w:r>
    </w:p>
    <w:p w14:paraId="3A044E5D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</w:rPr>
      </w:pPr>
      <w:r w:rsidRPr="003472E9">
        <w:rPr>
          <w:rFonts w:ascii="Verdana" w:hAnsi="Verdana"/>
        </w:rPr>
        <w:t>Secondo logiche strettamente correlate alle finalità istituzionali.</w:t>
      </w:r>
    </w:p>
    <w:p w14:paraId="523F1CA0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  <w:b/>
          <w:bCs/>
        </w:rPr>
      </w:pPr>
      <w:r w:rsidRPr="003472E9">
        <w:rPr>
          <w:rFonts w:ascii="Verdana" w:hAnsi="Verdana"/>
          <w:b/>
          <w:bCs/>
        </w:rPr>
        <w:t>11. Conservazione dei dati</w:t>
      </w:r>
    </w:p>
    <w:p w14:paraId="5A3A13F8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</w:rPr>
      </w:pPr>
      <w:r w:rsidRPr="003472E9">
        <w:rPr>
          <w:rFonts w:ascii="Verdana" w:hAnsi="Verdana"/>
        </w:rPr>
        <w:t>I dati sono conservati:</w:t>
      </w:r>
    </w:p>
    <w:p w14:paraId="011CF5E0" w14:textId="77777777" w:rsidR="003472E9" w:rsidRPr="003472E9" w:rsidRDefault="003472E9" w:rsidP="003472E9">
      <w:pPr>
        <w:pStyle w:val="Paragrafoelenco"/>
        <w:numPr>
          <w:ilvl w:val="0"/>
          <w:numId w:val="37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t xml:space="preserve">per il tempo necessario alla gestione del procedimento </w:t>
      </w:r>
    </w:p>
    <w:p w14:paraId="4F11519D" w14:textId="77777777" w:rsidR="003472E9" w:rsidRPr="003472E9" w:rsidRDefault="003472E9" w:rsidP="003472E9">
      <w:pPr>
        <w:pStyle w:val="Paragrafoelenco"/>
        <w:numPr>
          <w:ilvl w:val="0"/>
          <w:numId w:val="37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lastRenderedPageBreak/>
        <w:t xml:space="preserve">secondo i termini previsti dai piani di conservazione e normativa archivistica pubblica </w:t>
      </w:r>
    </w:p>
    <w:p w14:paraId="6674D990" w14:textId="77777777" w:rsidR="003472E9" w:rsidRPr="003472E9" w:rsidRDefault="003472E9" w:rsidP="003472E9">
      <w:pPr>
        <w:pStyle w:val="Paragrafoelenco"/>
        <w:numPr>
          <w:ilvl w:val="0"/>
          <w:numId w:val="37"/>
        </w:numPr>
        <w:spacing w:before="120" w:after="120" w:line="240" w:lineRule="auto"/>
        <w:rPr>
          <w:rFonts w:ascii="Verdana" w:eastAsia="Times New Roman" w:hAnsi="Verdana"/>
        </w:rPr>
      </w:pPr>
      <w:r w:rsidRPr="003472E9">
        <w:rPr>
          <w:rFonts w:ascii="Verdana" w:eastAsia="Times New Roman" w:hAnsi="Verdana"/>
        </w:rPr>
        <w:t xml:space="preserve">per finalità di archiviazione nel pubblico interesse </w:t>
      </w:r>
    </w:p>
    <w:p w14:paraId="2BCB5356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  <w:b/>
          <w:bCs/>
        </w:rPr>
      </w:pPr>
      <w:r w:rsidRPr="003472E9">
        <w:rPr>
          <w:rFonts w:ascii="Verdana" w:hAnsi="Verdana"/>
          <w:b/>
          <w:bCs/>
        </w:rPr>
        <w:t>12. Profilazione e decisioni automatizzate</w:t>
      </w:r>
    </w:p>
    <w:p w14:paraId="3248E4E8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</w:rPr>
      </w:pPr>
      <w:r w:rsidRPr="003472E9">
        <w:rPr>
          <w:rFonts w:ascii="Verdana" w:hAnsi="Verdana"/>
        </w:rPr>
        <w:t>Non sono effettuati processi decisionali automatizzati né profilazione.</w:t>
      </w:r>
    </w:p>
    <w:p w14:paraId="318269E1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  <w:b/>
          <w:bCs/>
        </w:rPr>
      </w:pPr>
      <w:r w:rsidRPr="003472E9">
        <w:rPr>
          <w:rFonts w:ascii="Verdana" w:hAnsi="Verdana"/>
          <w:b/>
          <w:bCs/>
        </w:rPr>
        <w:t>13. Diritti degli interessati</w:t>
      </w:r>
    </w:p>
    <w:p w14:paraId="7324AF28" w14:textId="6A3BC7BC" w:rsidR="003472E9" w:rsidRPr="003472E9" w:rsidRDefault="003472E9" w:rsidP="003472E9">
      <w:pPr>
        <w:spacing w:before="120" w:after="120" w:line="240" w:lineRule="auto"/>
        <w:rPr>
          <w:rFonts w:ascii="Verdana" w:hAnsi="Verdana"/>
        </w:rPr>
      </w:pPr>
      <w:r w:rsidRPr="003472E9">
        <w:rPr>
          <w:rFonts w:ascii="Verdana" w:hAnsi="Verdana"/>
        </w:rPr>
        <w:t xml:space="preserve">La informiamo che gli articoli da 15 a 22 del Regolamento dell’Unione Europea n. 2016/679 le attribuiscono specifici diritti (accesso, rettifica, cancellazione, limitazione, opposizione e portabilità) relativi al trattamento dei suoi dati, da esercitare nei confronti del Titolare del trattamento; ha, inoltre, il diritto di revocare il consenso in qualsiasi momento, con la stessa facilità con cui è stato accordato. Nel caso in cui i suoi diritti o quelli della persona che tutela siano stati violati è, inoltre, previsto il diritto di proporre reclamo all’Autorità Garante per la Protezione dei Dati Personali (sito internet: </w:t>
      </w:r>
      <w:hyperlink r:id="rId13" w:history="1">
        <w:r w:rsidRPr="003472E9">
          <w:rPr>
            <w:rStyle w:val="Collegamentoipertestuale"/>
            <w:rFonts w:ascii="Verdana" w:hAnsi="Verdana"/>
          </w:rPr>
          <w:t>www.garanteprivacy.it</w:t>
        </w:r>
      </w:hyperlink>
      <w:r w:rsidRPr="003472E9">
        <w:rPr>
          <w:rFonts w:ascii="Verdana" w:hAnsi="Verdana"/>
        </w:rPr>
        <w:t xml:space="preserve">), contattabile all’indirizzo </w:t>
      </w:r>
      <w:hyperlink r:id="rId14" w:history="1">
        <w:r w:rsidRPr="003472E9">
          <w:rPr>
            <w:rStyle w:val="Collegamentoipertestuale"/>
            <w:rFonts w:ascii="Verdana" w:hAnsi="Verdana"/>
          </w:rPr>
          <w:t>garante@gpdp.it</w:t>
        </w:r>
      </w:hyperlink>
      <w:r w:rsidRPr="003472E9">
        <w:rPr>
          <w:rFonts w:ascii="Verdana" w:hAnsi="Verdana"/>
        </w:rPr>
        <w:t xml:space="preserve"> o mediante il sito </w:t>
      </w:r>
      <w:hyperlink r:id="rId15" w:history="1">
        <w:r w:rsidRPr="003472E9">
          <w:rPr>
            <w:rStyle w:val="Collegamentoipertestuale"/>
            <w:rFonts w:ascii="Verdana" w:hAnsi="Verdana"/>
          </w:rPr>
          <w:t>http://www.gpdp.it</w:t>
        </w:r>
      </w:hyperlink>
      <w:r w:rsidRPr="003472E9">
        <w:rPr>
          <w:rFonts w:ascii="Verdana" w:hAnsi="Verdana"/>
        </w:rPr>
        <w:t xml:space="preserve"> , come previsto dall’art. 77 del Regolamento europeo e art. 141 e seguenti del D.lgs. 196/2003, come modificato dal D.lgs. 101/2018, o di adire le opportune sedi giudiziarie (art. 79 del Regolamento europeo e art. 152 del D.lgs. 196/2003, come modificato dal D.lgs. 101/2018). Per l’esercizio dei diritti sopra indicati, è possibile rivolgersi al Titolare e al Responsabile mediante i dati di contatto sopraindicati.</w:t>
      </w:r>
    </w:p>
    <w:p w14:paraId="61608A3D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  <w:b/>
          <w:bCs/>
        </w:rPr>
      </w:pPr>
      <w:r w:rsidRPr="003472E9">
        <w:rPr>
          <w:rFonts w:ascii="Verdana" w:hAnsi="Verdana"/>
          <w:b/>
          <w:bCs/>
        </w:rPr>
        <w:t>14. Limitazioni ai diritti</w:t>
      </w:r>
    </w:p>
    <w:p w14:paraId="4FA437FA" w14:textId="77777777" w:rsidR="003472E9" w:rsidRPr="003472E9" w:rsidRDefault="003472E9" w:rsidP="003472E9">
      <w:pPr>
        <w:spacing w:before="120" w:after="120" w:line="240" w:lineRule="auto"/>
        <w:rPr>
          <w:rFonts w:ascii="Verdana" w:hAnsi="Verdana"/>
        </w:rPr>
      </w:pPr>
      <w:r w:rsidRPr="003472E9">
        <w:rPr>
          <w:rFonts w:ascii="Verdana" w:hAnsi="Verdana"/>
        </w:rPr>
        <w:t>I diritti possono subire limitazioni ai sensi dell’art. 2-undecies Codice Privacy nei casi in cui possano derivare pregiudizi a interessi pubblici o procedimenti amministrativi.</w:t>
      </w:r>
    </w:p>
    <w:p w14:paraId="0C579AA9" w14:textId="63A3AEEB" w:rsidR="00686A9F" w:rsidRPr="00686A9F" w:rsidRDefault="00686A9F" w:rsidP="00686A9F">
      <w:pPr>
        <w:tabs>
          <w:tab w:val="left" w:pos="2340"/>
        </w:tabs>
        <w:rPr>
          <w:rFonts w:ascii="Verdana" w:hAnsi="Verdana"/>
        </w:rPr>
      </w:pPr>
    </w:p>
    <w:sectPr w:rsidR="00686A9F" w:rsidRPr="00686A9F" w:rsidSect="003472E9"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416" w:right="1134" w:bottom="1134" w:left="1134" w:header="454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32975F" w14:textId="77777777" w:rsidR="000837B0" w:rsidRDefault="000837B0" w:rsidP="003A211E">
      <w:pPr>
        <w:spacing w:after="0" w:line="240" w:lineRule="auto"/>
      </w:pPr>
      <w:r>
        <w:separator/>
      </w:r>
    </w:p>
  </w:endnote>
  <w:endnote w:type="continuationSeparator" w:id="0">
    <w:p w14:paraId="2E3574B7" w14:textId="77777777" w:rsidR="000837B0" w:rsidRDefault="000837B0" w:rsidP="003A21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BE0155" w14:textId="67717020" w:rsidR="00EC7CA7" w:rsidRDefault="00EC7CA7" w:rsidP="00EC7CA7">
    <w:pPr>
      <w:pStyle w:val="Pidipagina"/>
      <w:jc w:val="right"/>
    </w:pPr>
  </w:p>
  <w:tbl>
    <w:tblPr>
      <w:tblW w:w="0" w:type="auto"/>
      <w:jc w:val="center"/>
      <w:tblLook w:val="04A0" w:firstRow="1" w:lastRow="0" w:firstColumn="1" w:lastColumn="0" w:noHBand="0" w:noVBand="1"/>
    </w:tblPr>
    <w:tblGrid>
      <w:gridCol w:w="3107"/>
      <w:gridCol w:w="2944"/>
      <w:gridCol w:w="1707"/>
      <w:gridCol w:w="1462"/>
    </w:tblGrid>
    <w:tr w:rsidR="00014C86" w:rsidRPr="00F162DA" w14:paraId="4ACFFE0F" w14:textId="77777777" w:rsidTr="003B60D7">
      <w:trPr>
        <w:trHeight w:val="238"/>
        <w:jc w:val="center"/>
      </w:trPr>
      <w:tc>
        <w:tcPr>
          <w:tcW w:w="3107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nil"/>
          </w:tcBorders>
          <w:hideMark/>
        </w:tcPr>
        <w:p w14:paraId="2462CE12" w14:textId="77777777" w:rsidR="00014C86" w:rsidRPr="00F162DA" w:rsidRDefault="00014C86" w:rsidP="00014C86">
          <w:pPr>
            <w:widowControl w:val="0"/>
            <w:tabs>
              <w:tab w:val="center" w:pos="4819"/>
              <w:tab w:val="right" w:pos="9638"/>
            </w:tabs>
            <w:spacing w:line="259" w:lineRule="auto"/>
            <w:jc w:val="both"/>
            <w:rPr>
              <w:rFonts w:ascii="Calibri" w:eastAsia="Arial Narrow" w:hAnsi="Calibri" w:cs="Times New Roman"/>
              <w:kern w:val="0"/>
              <w:sz w:val="12"/>
              <w:szCs w:val="12"/>
              <w14:ligatures w14:val="none"/>
            </w:rPr>
          </w:pPr>
          <w:r w:rsidRPr="00F162DA">
            <w:rPr>
              <w:rFonts w:ascii="Times New Roman" w:eastAsia="Times New Roman" w:hAnsi="Times New Roman" w:cs="Times New Roman"/>
              <w:noProof/>
              <w:kern w:val="0"/>
              <w:sz w:val="22"/>
              <w:szCs w:val="22"/>
              <w:lang w:val="en-US"/>
              <w14:ligatures w14:val="none"/>
            </w:rPr>
            <w:drawing>
              <wp:anchor distT="0" distB="0" distL="114300" distR="114300" simplePos="0" relativeHeight="251674624" behindDoc="0" locked="0" layoutInCell="1" allowOverlap="1" wp14:anchorId="2BBA6F01" wp14:editId="2A4144D1">
                <wp:simplePos x="0" y="0"/>
                <wp:positionH relativeFrom="margin">
                  <wp:posOffset>913130</wp:posOffset>
                </wp:positionH>
                <wp:positionV relativeFrom="bottomMargin">
                  <wp:posOffset>506095</wp:posOffset>
                </wp:positionV>
                <wp:extent cx="884555" cy="138430"/>
                <wp:effectExtent l="0" t="0" r="0" b="0"/>
                <wp:wrapNone/>
                <wp:docPr id="625978110" name="Immagine 6259781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71580858" name="Immagine 271580858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84555" cy="1384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F162DA">
            <w:rPr>
              <w:rFonts w:ascii="Calibri" w:eastAsia="Calibri" w:hAnsi="Calibri" w:cs="Times New Roman"/>
              <w:kern w:val="0"/>
              <w:sz w:val="12"/>
              <w:szCs w:val="12"/>
              <w14:ligatures w14:val="none"/>
            </w:rPr>
            <w:t>Documentazione redatta ai sensi del GDPR 2016/679 “</w:t>
          </w:r>
          <w:r w:rsidRPr="00F162DA">
            <w:rPr>
              <w:rFonts w:ascii="Calibri" w:eastAsia="Calibri" w:hAnsi="Calibri" w:cs="Times New Roman"/>
              <w:i/>
              <w:kern w:val="0"/>
              <w:sz w:val="12"/>
              <w:szCs w:val="12"/>
              <w14:ligatures w14:val="none"/>
            </w:rPr>
            <w:t>Regolamento generale sulla protezione dei dati</w:t>
          </w:r>
          <w:r w:rsidRPr="00F162DA">
            <w:rPr>
              <w:rFonts w:ascii="Calibri" w:eastAsia="Calibri" w:hAnsi="Calibri" w:cs="Times New Roman"/>
              <w:kern w:val="0"/>
              <w:sz w:val="12"/>
              <w:szCs w:val="12"/>
              <w14:ligatures w14:val="none"/>
            </w:rPr>
            <w:t>” e dal D.lgs. n. 196/2003, come modificato dal D.lgs. n. 101/2018</w:t>
          </w:r>
        </w:p>
      </w:tc>
      <w:tc>
        <w:tcPr>
          <w:tcW w:w="29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nil"/>
          </w:tcBorders>
          <w:shd w:val="clear" w:color="auto" w:fill="E6E6E6"/>
          <w:hideMark/>
        </w:tcPr>
        <w:p w14:paraId="7D884441" w14:textId="77777777" w:rsidR="00014C86" w:rsidRPr="00F162DA" w:rsidRDefault="00014C86" w:rsidP="00014C86">
          <w:pPr>
            <w:widowControl w:val="0"/>
            <w:tabs>
              <w:tab w:val="center" w:pos="4819"/>
              <w:tab w:val="right" w:pos="9638"/>
            </w:tabs>
            <w:spacing w:before="20" w:after="20" w:line="259" w:lineRule="auto"/>
            <w:jc w:val="center"/>
            <w:rPr>
              <w:rFonts w:ascii="Calibri" w:eastAsia="Arial Narrow" w:hAnsi="Calibri" w:cs="Times New Roman"/>
              <w:kern w:val="0"/>
              <w:sz w:val="12"/>
              <w:szCs w:val="12"/>
              <w14:ligatures w14:val="none"/>
            </w:rPr>
          </w:pPr>
          <w:r w:rsidRPr="00F162DA">
            <w:rPr>
              <w:rFonts w:ascii="Calibri" w:eastAsia="Calibri" w:hAnsi="Calibri" w:cs="Times New Roman"/>
              <w:b/>
              <w:kern w:val="0"/>
              <w:sz w:val="12"/>
              <w:szCs w:val="12"/>
              <w14:ligatures w14:val="none"/>
            </w:rPr>
            <w:t>SISTEMA DI GESTIONE PRIVACY</w:t>
          </w:r>
        </w:p>
      </w:tc>
      <w:tc>
        <w:tcPr>
          <w:tcW w:w="17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nil"/>
          </w:tcBorders>
          <w:shd w:val="clear" w:color="auto" w:fill="E6E6E6"/>
          <w:hideMark/>
        </w:tcPr>
        <w:p w14:paraId="6FAF68E6" w14:textId="77777777" w:rsidR="00014C86" w:rsidRPr="00F162DA" w:rsidRDefault="00014C86" w:rsidP="00014C86">
          <w:pPr>
            <w:widowControl w:val="0"/>
            <w:tabs>
              <w:tab w:val="center" w:pos="4819"/>
              <w:tab w:val="right" w:pos="9638"/>
            </w:tabs>
            <w:spacing w:before="20" w:after="20" w:line="259" w:lineRule="auto"/>
            <w:jc w:val="center"/>
            <w:rPr>
              <w:rFonts w:ascii="Calibri" w:eastAsia="Arial Narrow" w:hAnsi="Calibri" w:cs="Times New Roman"/>
              <w:kern w:val="0"/>
              <w:sz w:val="12"/>
              <w:szCs w:val="12"/>
              <w:lang w:val="en-US"/>
              <w14:ligatures w14:val="none"/>
            </w:rPr>
          </w:pPr>
          <w:r w:rsidRPr="00F162DA">
            <w:rPr>
              <w:rFonts w:ascii="Calibri" w:eastAsia="Arial Narrow" w:hAnsi="Calibri" w:cs="Times New Roman"/>
              <w:kern w:val="0"/>
              <w:sz w:val="12"/>
              <w:szCs w:val="12"/>
              <w14:ligatures w14:val="none"/>
            </w:rPr>
            <w:t>Versione</w:t>
          </w:r>
        </w:p>
      </w:tc>
      <w:tc>
        <w:tcPr>
          <w:tcW w:w="146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E6E6E6"/>
          <w:hideMark/>
        </w:tcPr>
        <w:p w14:paraId="37581FFD" w14:textId="77777777" w:rsidR="00014C86" w:rsidRPr="00F162DA" w:rsidRDefault="00014C86" w:rsidP="00014C86">
          <w:pPr>
            <w:widowControl w:val="0"/>
            <w:tabs>
              <w:tab w:val="center" w:pos="4819"/>
              <w:tab w:val="right" w:pos="9638"/>
            </w:tabs>
            <w:spacing w:before="20" w:after="20" w:line="259" w:lineRule="auto"/>
            <w:jc w:val="center"/>
            <w:rPr>
              <w:rFonts w:ascii="Calibri" w:eastAsia="Arial Narrow" w:hAnsi="Calibri" w:cs="Times New Roman"/>
              <w:kern w:val="0"/>
              <w:sz w:val="12"/>
              <w:szCs w:val="12"/>
              <w14:ligatures w14:val="none"/>
            </w:rPr>
          </w:pPr>
          <w:r w:rsidRPr="00F162DA">
            <w:rPr>
              <w:rFonts w:ascii="Calibri" w:eastAsia="Arial Narrow" w:hAnsi="Calibri" w:cs="Times New Roman"/>
              <w:kern w:val="0"/>
              <w:sz w:val="12"/>
              <w:szCs w:val="12"/>
              <w14:ligatures w14:val="none"/>
            </w:rPr>
            <w:t>Revisione</w:t>
          </w:r>
        </w:p>
      </w:tc>
    </w:tr>
    <w:tr w:rsidR="00014C86" w:rsidRPr="00F162DA" w14:paraId="6D10E39B" w14:textId="77777777" w:rsidTr="003B60D7">
      <w:trPr>
        <w:trHeight w:val="238"/>
        <w:jc w:val="center"/>
      </w:trPr>
      <w:tc>
        <w:tcPr>
          <w:tcW w:w="0" w:type="auto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nil"/>
          </w:tcBorders>
          <w:vAlign w:val="center"/>
          <w:hideMark/>
        </w:tcPr>
        <w:p w14:paraId="2852546D" w14:textId="77777777" w:rsidR="00014C86" w:rsidRPr="00F162DA" w:rsidRDefault="00014C86" w:rsidP="00014C86">
          <w:pPr>
            <w:widowControl w:val="0"/>
            <w:spacing w:line="259" w:lineRule="auto"/>
            <w:rPr>
              <w:rFonts w:ascii="Times New Roman" w:eastAsia="Arial Narrow" w:hAnsi="Times New Roman" w:cs="Times New Roman"/>
              <w:kern w:val="0"/>
              <w:sz w:val="12"/>
              <w:szCs w:val="12"/>
              <w14:ligatures w14:val="none"/>
            </w:rPr>
          </w:pPr>
        </w:p>
      </w:tc>
      <w:tc>
        <w:tcPr>
          <w:tcW w:w="2944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nil"/>
          </w:tcBorders>
          <w:shd w:val="clear" w:color="auto" w:fill="E6E6E6"/>
          <w:vAlign w:val="center"/>
          <w:hideMark/>
        </w:tcPr>
        <w:p w14:paraId="797D9E4E" w14:textId="6F4842EB" w:rsidR="00014C86" w:rsidRPr="00F162DA" w:rsidRDefault="00014C86" w:rsidP="00014C86">
          <w:pPr>
            <w:widowControl w:val="0"/>
            <w:tabs>
              <w:tab w:val="center" w:pos="4819"/>
              <w:tab w:val="right" w:pos="9638"/>
            </w:tabs>
            <w:spacing w:line="259" w:lineRule="auto"/>
            <w:jc w:val="center"/>
            <w:rPr>
              <w:rFonts w:ascii="Calibri" w:eastAsia="Arial Narrow" w:hAnsi="Calibri" w:cs="Times New Roman"/>
              <w:i/>
              <w:color w:val="000000"/>
              <w:kern w:val="0"/>
              <w:sz w:val="12"/>
              <w:szCs w:val="12"/>
              <w14:ligatures w14:val="none"/>
            </w:rPr>
          </w:pPr>
          <w:r>
            <w:rPr>
              <w:rFonts w:ascii="Calibri" w:eastAsia="Calibri" w:hAnsi="Calibri" w:cs="Times New Roman"/>
              <w:b/>
              <w:kern w:val="0"/>
              <w:sz w:val="12"/>
              <w:szCs w:val="12"/>
              <w14:ligatures w14:val="none"/>
            </w:rPr>
            <w:t xml:space="preserve">Informativa </w:t>
          </w:r>
          <w:r w:rsidR="003472E9">
            <w:rPr>
              <w:rFonts w:ascii="Calibri" w:eastAsia="Calibri" w:hAnsi="Calibri" w:cs="Times New Roman"/>
              <w:b/>
              <w:kern w:val="0"/>
              <w:sz w:val="12"/>
              <w:szCs w:val="12"/>
              <w14:ligatures w14:val="none"/>
            </w:rPr>
            <w:t>Accessi</w:t>
          </w:r>
        </w:p>
      </w:tc>
      <w:tc>
        <w:tcPr>
          <w:tcW w:w="17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nil"/>
          </w:tcBorders>
          <w:hideMark/>
        </w:tcPr>
        <w:p w14:paraId="632F05D4" w14:textId="59594DE3" w:rsidR="00014C86" w:rsidRPr="00F162DA" w:rsidRDefault="00014C86" w:rsidP="00014C86">
          <w:pPr>
            <w:widowControl w:val="0"/>
            <w:tabs>
              <w:tab w:val="center" w:pos="4819"/>
              <w:tab w:val="right" w:pos="9638"/>
            </w:tabs>
            <w:spacing w:after="0" w:line="259" w:lineRule="auto"/>
            <w:jc w:val="center"/>
            <w:rPr>
              <w:rFonts w:ascii="Calibri" w:eastAsia="Arial Narrow" w:hAnsi="Calibri" w:cs="Times New Roman"/>
              <w:color w:val="000000"/>
              <w:kern w:val="0"/>
              <w:sz w:val="12"/>
              <w:szCs w:val="12"/>
              <w14:ligatures w14:val="none"/>
            </w:rPr>
          </w:pPr>
          <w:r w:rsidRPr="00F162DA">
            <w:rPr>
              <w:rFonts w:ascii="Calibri" w:eastAsia="Arial Narrow" w:hAnsi="Calibri" w:cs="Times New Roman"/>
              <w:color w:val="000000"/>
              <w:kern w:val="0"/>
              <w:sz w:val="12"/>
              <w:szCs w:val="12"/>
              <w14:ligatures w14:val="none"/>
            </w:rPr>
            <w:t>MOD. 202</w:t>
          </w:r>
          <w:r w:rsidR="00C76EE0">
            <w:rPr>
              <w:rFonts w:ascii="Calibri" w:eastAsia="Arial Narrow" w:hAnsi="Calibri" w:cs="Times New Roman"/>
              <w:color w:val="000000"/>
              <w:kern w:val="0"/>
              <w:sz w:val="12"/>
              <w:szCs w:val="12"/>
              <w14:ligatures w14:val="none"/>
            </w:rPr>
            <w:t>6</w:t>
          </w:r>
        </w:p>
      </w:tc>
      <w:tc>
        <w:tcPr>
          <w:tcW w:w="146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hideMark/>
        </w:tcPr>
        <w:p w14:paraId="1DFF7AA6" w14:textId="0DAED33B" w:rsidR="00014C86" w:rsidRPr="00F162DA" w:rsidRDefault="00686A9F" w:rsidP="00014C86">
          <w:pPr>
            <w:widowControl w:val="0"/>
            <w:tabs>
              <w:tab w:val="center" w:pos="4819"/>
              <w:tab w:val="right" w:pos="9638"/>
            </w:tabs>
            <w:spacing w:after="0" w:line="259" w:lineRule="auto"/>
            <w:jc w:val="center"/>
            <w:rPr>
              <w:rFonts w:ascii="Calibri" w:eastAsia="Arial Narrow" w:hAnsi="Calibri" w:cs="Times New Roman"/>
              <w:color w:val="000000"/>
              <w:kern w:val="0"/>
              <w:sz w:val="12"/>
              <w:szCs w:val="12"/>
              <w14:ligatures w14:val="none"/>
            </w:rPr>
          </w:pPr>
          <w:r>
            <w:rPr>
              <w:rFonts w:ascii="Calibri" w:eastAsia="Arial Narrow" w:hAnsi="Calibri" w:cs="Times New Roman"/>
              <w:color w:val="000000"/>
              <w:kern w:val="0"/>
              <w:sz w:val="12"/>
              <w:szCs w:val="12"/>
              <w14:ligatures w14:val="none"/>
            </w:rPr>
            <w:t xml:space="preserve">Aprile </w:t>
          </w:r>
          <w:r w:rsidR="00014C86">
            <w:rPr>
              <w:rFonts w:ascii="Calibri" w:eastAsia="Arial Narrow" w:hAnsi="Calibri" w:cs="Times New Roman"/>
              <w:color w:val="000000"/>
              <w:kern w:val="0"/>
              <w:sz w:val="12"/>
              <w:szCs w:val="12"/>
              <w14:ligatures w14:val="none"/>
            </w:rPr>
            <w:t>202</w:t>
          </w:r>
          <w:r w:rsidR="00C76EE0">
            <w:rPr>
              <w:rFonts w:ascii="Calibri" w:eastAsia="Arial Narrow" w:hAnsi="Calibri" w:cs="Times New Roman"/>
              <w:color w:val="000000"/>
              <w:kern w:val="0"/>
              <w:sz w:val="12"/>
              <w:szCs w:val="12"/>
              <w14:ligatures w14:val="none"/>
            </w:rPr>
            <w:t>6</w:t>
          </w:r>
        </w:p>
      </w:tc>
    </w:tr>
    <w:tr w:rsidR="00014C86" w:rsidRPr="00F162DA" w14:paraId="02A1632C" w14:textId="77777777" w:rsidTr="003B60D7">
      <w:trPr>
        <w:trHeight w:val="238"/>
        <w:jc w:val="center"/>
      </w:trPr>
      <w:tc>
        <w:tcPr>
          <w:tcW w:w="0" w:type="auto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nil"/>
          </w:tcBorders>
          <w:vAlign w:val="center"/>
          <w:hideMark/>
        </w:tcPr>
        <w:p w14:paraId="3BF89F14" w14:textId="77777777" w:rsidR="00014C86" w:rsidRPr="00F162DA" w:rsidRDefault="00014C86" w:rsidP="00014C86">
          <w:pPr>
            <w:widowControl w:val="0"/>
            <w:spacing w:line="259" w:lineRule="auto"/>
            <w:rPr>
              <w:rFonts w:ascii="Times New Roman" w:eastAsia="Arial Narrow" w:hAnsi="Times New Roman" w:cs="Times New Roman"/>
              <w:kern w:val="0"/>
              <w:sz w:val="12"/>
              <w:szCs w:val="12"/>
              <w14:ligatures w14:val="none"/>
            </w:rPr>
          </w:pPr>
        </w:p>
      </w:tc>
      <w:tc>
        <w:tcPr>
          <w:tcW w:w="0" w:type="auto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nil"/>
          </w:tcBorders>
          <w:vAlign w:val="center"/>
          <w:hideMark/>
        </w:tcPr>
        <w:p w14:paraId="4BFBA026" w14:textId="77777777" w:rsidR="00014C86" w:rsidRPr="00F162DA" w:rsidRDefault="00014C86" w:rsidP="00014C86">
          <w:pPr>
            <w:widowControl w:val="0"/>
            <w:spacing w:line="259" w:lineRule="auto"/>
            <w:rPr>
              <w:rFonts w:ascii="Times New Roman" w:eastAsia="Arial Narrow" w:hAnsi="Times New Roman" w:cs="Times New Roman"/>
              <w:color w:val="000000"/>
              <w:kern w:val="0"/>
              <w:sz w:val="12"/>
              <w:szCs w:val="12"/>
              <w:lang w:val="en-US"/>
              <w14:ligatures w14:val="none"/>
            </w:rPr>
          </w:pPr>
        </w:p>
      </w:tc>
      <w:tc>
        <w:tcPr>
          <w:tcW w:w="3169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E6E6E6"/>
          <w:hideMark/>
        </w:tcPr>
        <w:p w14:paraId="0F3BC280" w14:textId="77777777" w:rsidR="00014C86" w:rsidRPr="00F162DA" w:rsidRDefault="00014C86" w:rsidP="00014C86">
          <w:pPr>
            <w:widowControl w:val="0"/>
            <w:tabs>
              <w:tab w:val="center" w:pos="4819"/>
              <w:tab w:val="right" w:pos="9638"/>
            </w:tabs>
            <w:spacing w:line="259" w:lineRule="auto"/>
            <w:jc w:val="center"/>
            <w:rPr>
              <w:rFonts w:ascii="Calibri" w:eastAsia="Arial Narrow" w:hAnsi="Calibri" w:cs="Times New Roman"/>
              <w:color w:val="000000"/>
              <w:kern w:val="0"/>
              <w:sz w:val="12"/>
              <w:szCs w:val="12"/>
              <w14:ligatures w14:val="none"/>
            </w:rPr>
          </w:pPr>
          <w:r w:rsidRPr="00F162DA">
            <w:rPr>
              <w:rFonts w:ascii="Calibri" w:eastAsia="Arial Narrow" w:hAnsi="Calibri" w:cs="Times New Roman"/>
              <w:color w:val="000000"/>
              <w:kern w:val="0"/>
              <w:sz w:val="12"/>
              <w:szCs w:val="12"/>
              <w14:ligatures w14:val="none"/>
            </w:rPr>
            <w:t>Titolare</w:t>
          </w:r>
        </w:p>
      </w:tc>
    </w:tr>
    <w:tr w:rsidR="00014C86" w:rsidRPr="00F162DA" w14:paraId="2135E5B7" w14:textId="77777777" w:rsidTr="003472E9">
      <w:trPr>
        <w:trHeight w:val="170"/>
        <w:jc w:val="center"/>
      </w:trPr>
      <w:tc>
        <w:tcPr>
          <w:tcW w:w="0" w:type="auto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nil"/>
          </w:tcBorders>
          <w:vAlign w:val="center"/>
          <w:hideMark/>
        </w:tcPr>
        <w:p w14:paraId="04664B15" w14:textId="77777777" w:rsidR="00014C86" w:rsidRPr="00F162DA" w:rsidRDefault="00014C86" w:rsidP="00014C86">
          <w:pPr>
            <w:widowControl w:val="0"/>
            <w:spacing w:line="259" w:lineRule="auto"/>
            <w:rPr>
              <w:rFonts w:ascii="Times New Roman" w:eastAsia="Arial Narrow" w:hAnsi="Times New Roman" w:cs="Times New Roman"/>
              <w:kern w:val="0"/>
              <w:sz w:val="12"/>
              <w:szCs w:val="12"/>
              <w14:ligatures w14:val="none"/>
            </w:rPr>
          </w:pPr>
        </w:p>
      </w:tc>
      <w:tc>
        <w:tcPr>
          <w:tcW w:w="0" w:type="auto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nil"/>
          </w:tcBorders>
          <w:vAlign w:val="center"/>
          <w:hideMark/>
        </w:tcPr>
        <w:p w14:paraId="635B0BAB" w14:textId="77777777" w:rsidR="00014C86" w:rsidRPr="00F162DA" w:rsidRDefault="00014C86" w:rsidP="00014C86">
          <w:pPr>
            <w:widowControl w:val="0"/>
            <w:spacing w:line="259" w:lineRule="auto"/>
            <w:rPr>
              <w:rFonts w:ascii="Times New Roman" w:eastAsia="Arial Narrow" w:hAnsi="Times New Roman" w:cs="Times New Roman"/>
              <w:color w:val="000000"/>
              <w:kern w:val="0"/>
              <w:sz w:val="12"/>
              <w:szCs w:val="12"/>
              <w:lang w:val="en-US"/>
              <w14:ligatures w14:val="none"/>
            </w:rPr>
          </w:pPr>
        </w:p>
      </w:tc>
      <w:tc>
        <w:tcPr>
          <w:tcW w:w="3169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hideMark/>
        </w:tcPr>
        <w:p w14:paraId="1E14DB83" w14:textId="2F3B6B29" w:rsidR="00014C86" w:rsidRPr="00F162DA" w:rsidRDefault="00472790" w:rsidP="00014C86">
          <w:pPr>
            <w:widowControl w:val="0"/>
            <w:tabs>
              <w:tab w:val="center" w:pos="4819"/>
              <w:tab w:val="right" w:pos="9638"/>
            </w:tabs>
            <w:spacing w:before="60" w:after="60" w:line="240" w:lineRule="auto"/>
            <w:jc w:val="center"/>
            <w:rPr>
              <w:rFonts w:ascii="Calibri" w:eastAsia="Arial Narrow" w:hAnsi="Calibri" w:cs="Times New Roman"/>
              <w:b/>
              <w:bCs/>
              <w:color w:val="000000"/>
              <w:kern w:val="0"/>
              <w:sz w:val="12"/>
              <w:szCs w:val="12"/>
              <w14:ligatures w14:val="none"/>
            </w:rPr>
          </w:pPr>
          <w:permStart w:id="1773498261" w:edGrp="everyone"/>
          <w:r>
            <w:t>OMCeO di Piacenza</w:t>
          </w:r>
          <w:permEnd w:id="1773498261"/>
        </w:p>
      </w:tc>
    </w:tr>
  </w:tbl>
  <w:p w14:paraId="194B7A57" w14:textId="66B92499" w:rsidR="003A211E" w:rsidRDefault="003A211E">
    <w:pPr>
      <w:pStyle w:val="Pidipagina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21276A" w14:textId="3C151DD2" w:rsidR="003A211E" w:rsidRDefault="003A211E">
    <w:pPr>
      <w:pStyle w:val="Pidipagina"/>
      <w:jc w:val="right"/>
    </w:pPr>
  </w:p>
  <w:tbl>
    <w:tblPr>
      <w:tblW w:w="0" w:type="auto"/>
      <w:jc w:val="center"/>
      <w:tblLook w:val="04A0" w:firstRow="1" w:lastRow="0" w:firstColumn="1" w:lastColumn="0" w:noHBand="0" w:noVBand="1"/>
    </w:tblPr>
    <w:tblGrid>
      <w:gridCol w:w="3107"/>
      <w:gridCol w:w="2944"/>
      <w:gridCol w:w="1707"/>
      <w:gridCol w:w="1462"/>
    </w:tblGrid>
    <w:tr w:rsidR="0098430C" w:rsidRPr="00F162DA" w14:paraId="18998C29" w14:textId="77777777" w:rsidTr="00EB665C">
      <w:trPr>
        <w:trHeight w:val="238"/>
        <w:jc w:val="center"/>
      </w:trPr>
      <w:tc>
        <w:tcPr>
          <w:tcW w:w="3107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nil"/>
          </w:tcBorders>
          <w:hideMark/>
        </w:tcPr>
        <w:p w14:paraId="74C5F80B" w14:textId="77777777" w:rsidR="0098430C" w:rsidRPr="00F162DA" w:rsidRDefault="0098430C" w:rsidP="0098430C">
          <w:pPr>
            <w:widowControl w:val="0"/>
            <w:tabs>
              <w:tab w:val="center" w:pos="4819"/>
              <w:tab w:val="right" w:pos="9638"/>
            </w:tabs>
            <w:spacing w:line="259" w:lineRule="auto"/>
            <w:jc w:val="both"/>
            <w:rPr>
              <w:rFonts w:ascii="Calibri" w:eastAsia="Arial Narrow" w:hAnsi="Calibri" w:cs="Times New Roman"/>
              <w:kern w:val="0"/>
              <w:sz w:val="12"/>
              <w:szCs w:val="12"/>
              <w14:ligatures w14:val="none"/>
            </w:rPr>
          </w:pPr>
          <w:bookmarkStart w:id="0" w:name="_Hlk60734733"/>
          <w:r w:rsidRPr="00F162DA">
            <w:rPr>
              <w:rFonts w:ascii="Times New Roman" w:eastAsia="Times New Roman" w:hAnsi="Times New Roman" w:cs="Times New Roman"/>
              <w:noProof/>
              <w:kern w:val="0"/>
              <w:sz w:val="22"/>
              <w:szCs w:val="22"/>
              <w:lang w:val="en-US"/>
              <w14:ligatures w14:val="none"/>
            </w:rPr>
            <w:drawing>
              <wp:anchor distT="0" distB="0" distL="114300" distR="114300" simplePos="0" relativeHeight="251678720" behindDoc="0" locked="0" layoutInCell="1" allowOverlap="1" wp14:anchorId="53108F51" wp14:editId="7BBE6154">
                <wp:simplePos x="0" y="0"/>
                <wp:positionH relativeFrom="margin">
                  <wp:posOffset>754380</wp:posOffset>
                </wp:positionH>
                <wp:positionV relativeFrom="bottomMargin">
                  <wp:posOffset>410845</wp:posOffset>
                </wp:positionV>
                <wp:extent cx="884555" cy="138430"/>
                <wp:effectExtent l="0" t="0" r="0" b="0"/>
                <wp:wrapNone/>
                <wp:docPr id="825703624" name="Immagine 8257036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71580858" name="Immagine 271580858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84555" cy="1384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Pr="00F162DA">
            <w:rPr>
              <w:rFonts w:ascii="Calibri" w:eastAsia="Calibri" w:hAnsi="Calibri" w:cs="Times New Roman"/>
              <w:kern w:val="0"/>
              <w:sz w:val="12"/>
              <w:szCs w:val="12"/>
              <w14:ligatures w14:val="none"/>
            </w:rPr>
            <w:t>Documentazione redatta ai sensi del GDPR 2016/679 “</w:t>
          </w:r>
          <w:r w:rsidRPr="00F162DA">
            <w:rPr>
              <w:rFonts w:ascii="Calibri" w:eastAsia="Calibri" w:hAnsi="Calibri" w:cs="Times New Roman"/>
              <w:i/>
              <w:kern w:val="0"/>
              <w:sz w:val="12"/>
              <w:szCs w:val="12"/>
              <w14:ligatures w14:val="none"/>
            </w:rPr>
            <w:t>Regolamento generale sulla protezione dei dati</w:t>
          </w:r>
          <w:r w:rsidRPr="00F162DA">
            <w:rPr>
              <w:rFonts w:ascii="Calibri" w:eastAsia="Calibri" w:hAnsi="Calibri" w:cs="Times New Roman"/>
              <w:kern w:val="0"/>
              <w:sz w:val="12"/>
              <w:szCs w:val="12"/>
              <w14:ligatures w14:val="none"/>
            </w:rPr>
            <w:t>” e dal D.lgs. n. 196/2003, come modificato dal D.lgs. n. 101/2018</w:t>
          </w:r>
        </w:p>
      </w:tc>
      <w:tc>
        <w:tcPr>
          <w:tcW w:w="29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nil"/>
          </w:tcBorders>
          <w:shd w:val="clear" w:color="auto" w:fill="E6E6E6"/>
          <w:hideMark/>
        </w:tcPr>
        <w:p w14:paraId="69C9C6E3" w14:textId="77777777" w:rsidR="0098430C" w:rsidRPr="00F162DA" w:rsidRDefault="0098430C" w:rsidP="0098430C">
          <w:pPr>
            <w:widowControl w:val="0"/>
            <w:tabs>
              <w:tab w:val="center" w:pos="4819"/>
              <w:tab w:val="right" w:pos="9638"/>
            </w:tabs>
            <w:spacing w:before="20" w:after="20" w:line="259" w:lineRule="auto"/>
            <w:jc w:val="center"/>
            <w:rPr>
              <w:rFonts w:ascii="Calibri" w:eastAsia="Arial Narrow" w:hAnsi="Calibri" w:cs="Times New Roman"/>
              <w:kern w:val="0"/>
              <w:sz w:val="12"/>
              <w:szCs w:val="12"/>
              <w14:ligatures w14:val="none"/>
            </w:rPr>
          </w:pPr>
          <w:r w:rsidRPr="00F162DA">
            <w:rPr>
              <w:rFonts w:ascii="Calibri" w:eastAsia="Calibri" w:hAnsi="Calibri" w:cs="Times New Roman"/>
              <w:b/>
              <w:kern w:val="0"/>
              <w:sz w:val="12"/>
              <w:szCs w:val="12"/>
              <w14:ligatures w14:val="none"/>
            </w:rPr>
            <w:t>SISTEMA DI GESTIONE PRIVACY</w:t>
          </w:r>
        </w:p>
      </w:tc>
      <w:tc>
        <w:tcPr>
          <w:tcW w:w="17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nil"/>
          </w:tcBorders>
          <w:shd w:val="clear" w:color="auto" w:fill="E6E6E6"/>
          <w:hideMark/>
        </w:tcPr>
        <w:p w14:paraId="7CDFED45" w14:textId="77777777" w:rsidR="0098430C" w:rsidRPr="00F162DA" w:rsidRDefault="0098430C" w:rsidP="0098430C">
          <w:pPr>
            <w:widowControl w:val="0"/>
            <w:tabs>
              <w:tab w:val="center" w:pos="4819"/>
              <w:tab w:val="right" w:pos="9638"/>
            </w:tabs>
            <w:spacing w:before="20" w:after="20" w:line="259" w:lineRule="auto"/>
            <w:jc w:val="center"/>
            <w:rPr>
              <w:rFonts w:ascii="Calibri" w:eastAsia="Arial Narrow" w:hAnsi="Calibri" w:cs="Times New Roman"/>
              <w:kern w:val="0"/>
              <w:sz w:val="12"/>
              <w:szCs w:val="12"/>
              <w:lang w:val="en-US"/>
              <w14:ligatures w14:val="none"/>
            </w:rPr>
          </w:pPr>
          <w:r w:rsidRPr="00F162DA">
            <w:rPr>
              <w:rFonts w:ascii="Calibri" w:eastAsia="Arial Narrow" w:hAnsi="Calibri" w:cs="Times New Roman"/>
              <w:kern w:val="0"/>
              <w:sz w:val="12"/>
              <w:szCs w:val="12"/>
              <w14:ligatures w14:val="none"/>
            </w:rPr>
            <w:t>Versione</w:t>
          </w:r>
        </w:p>
      </w:tc>
      <w:tc>
        <w:tcPr>
          <w:tcW w:w="146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E6E6E6"/>
          <w:hideMark/>
        </w:tcPr>
        <w:p w14:paraId="359E651B" w14:textId="77777777" w:rsidR="0098430C" w:rsidRPr="00F162DA" w:rsidRDefault="0098430C" w:rsidP="0098430C">
          <w:pPr>
            <w:widowControl w:val="0"/>
            <w:tabs>
              <w:tab w:val="center" w:pos="4819"/>
              <w:tab w:val="right" w:pos="9638"/>
            </w:tabs>
            <w:spacing w:before="20" w:after="20" w:line="259" w:lineRule="auto"/>
            <w:jc w:val="center"/>
            <w:rPr>
              <w:rFonts w:ascii="Calibri" w:eastAsia="Arial Narrow" w:hAnsi="Calibri" w:cs="Times New Roman"/>
              <w:kern w:val="0"/>
              <w:sz w:val="12"/>
              <w:szCs w:val="12"/>
              <w14:ligatures w14:val="none"/>
            </w:rPr>
          </w:pPr>
          <w:r w:rsidRPr="00F162DA">
            <w:rPr>
              <w:rFonts w:ascii="Calibri" w:eastAsia="Arial Narrow" w:hAnsi="Calibri" w:cs="Times New Roman"/>
              <w:kern w:val="0"/>
              <w:sz w:val="12"/>
              <w:szCs w:val="12"/>
              <w14:ligatures w14:val="none"/>
            </w:rPr>
            <w:t>Revisione</w:t>
          </w:r>
        </w:p>
      </w:tc>
    </w:tr>
    <w:tr w:rsidR="0098430C" w:rsidRPr="00F162DA" w14:paraId="6115BDDB" w14:textId="77777777" w:rsidTr="00EB665C">
      <w:trPr>
        <w:trHeight w:val="238"/>
        <w:jc w:val="center"/>
      </w:trPr>
      <w:tc>
        <w:tcPr>
          <w:tcW w:w="0" w:type="auto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nil"/>
          </w:tcBorders>
          <w:vAlign w:val="center"/>
          <w:hideMark/>
        </w:tcPr>
        <w:p w14:paraId="55A2C215" w14:textId="77777777" w:rsidR="0098430C" w:rsidRPr="00F162DA" w:rsidRDefault="0098430C" w:rsidP="0098430C">
          <w:pPr>
            <w:widowControl w:val="0"/>
            <w:spacing w:line="259" w:lineRule="auto"/>
            <w:rPr>
              <w:rFonts w:ascii="Times New Roman" w:eastAsia="Arial Narrow" w:hAnsi="Times New Roman" w:cs="Times New Roman"/>
              <w:kern w:val="0"/>
              <w:sz w:val="12"/>
              <w:szCs w:val="12"/>
              <w14:ligatures w14:val="none"/>
            </w:rPr>
          </w:pPr>
        </w:p>
      </w:tc>
      <w:tc>
        <w:tcPr>
          <w:tcW w:w="2944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nil"/>
          </w:tcBorders>
          <w:shd w:val="clear" w:color="auto" w:fill="E6E6E6"/>
          <w:vAlign w:val="center"/>
          <w:hideMark/>
        </w:tcPr>
        <w:p w14:paraId="5FFC7A84" w14:textId="77777777" w:rsidR="0098430C" w:rsidRPr="00F162DA" w:rsidRDefault="0098430C" w:rsidP="0098430C">
          <w:pPr>
            <w:widowControl w:val="0"/>
            <w:tabs>
              <w:tab w:val="center" w:pos="4819"/>
              <w:tab w:val="right" w:pos="9638"/>
            </w:tabs>
            <w:spacing w:line="259" w:lineRule="auto"/>
            <w:jc w:val="center"/>
            <w:rPr>
              <w:rFonts w:ascii="Calibri" w:eastAsia="Arial Narrow" w:hAnsi="Calibri" w:cs="Times New Roman"/>
              <w:i/>
              <w:color w:val="000000"/>
              <w:kern w:val="0"/>
              <w:sz w:val="12"/>
              <w:szCs w:val="12"/>
              <w14:ligatures w14:val="none"/>
            </w:rPr>
          </w:pPr>
          <w:r>
            <w:rPr>
              <w:rFonts w:ascii="Calibri" w:eastAsia="Calibri" w:hAnsi="Calibri" w:cs="Times New Roman"/>
              <w:b/>
              <w:kern w:val="0"/>
              <w:sz w:val="12"/>
              <w:szCs w:val="12"/>
              <w14:ligatures w14:val="none"/>
            </w:rPr>
            <w:t>Informativa privacy – Iscrizione eventi formativi</w:t>
          </w:r>
        </w:p>
      </w:tc>
      <w:tc>
        <w:tcPr>
          <w:tcW w:w="17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nil"/>
          </w:tcBorders>
          <w:hideMark/>
        </w:tcPr>
        <w:p w14:paraId="73F50074" w14:textId="1B6378D3" w:rsidR="0098430C" w:rsidRPr="00F162DA" w:rsidRDefault="0098430C" w:rsidP="0098430C">
          <w:pPr>
            <w:widowControl w:val="0"/>
            <w:tabs>
              <w:tab w:val="center" w:pos="4819"/>
              <w:tab w:val="right" w:pos="9638"/>
            </w:tabs>
            <w:spacing w:after="0" w:line="259" w:lineRule="auto"/>
            <w:jc w:val="center"/>
            <w:rPr>
              <w:rFonts w:ascii="Calibri" w:eastAsia="Arial Narrow" w:hAnsi="Calibri" w:cs="Times New Roman"/>
              <w:color w:val="000000"/>
              <w:kern w:val="0"/>
              <w:sz w:val="12"/>
              <w:szCs w:val="12"/>
              <w14:ligatures w14:val="none"/>
            </w:rPr>
          </w:pPr>
          <w:r w:rsidRPr="00F162DA">
            <w:rPr>
              <w:rFonts w:ascii="Calibri" w:eastAsia="Arial Narrow" w:hAnsi="Calibri" w:cs="Times New Roman"/>
              <w:color w:val="000000"/>
              <w:kern w:val="0"/>
              <w:sz w:val="12"/>
              <w:szCs w:val="12"/>
              <w14:ligatures w14:val="none"/>
            </w:rPr>
            <w:t>MOD. 202</w:t>
          </w:r>
          <w:r w:rsidR="00C76EE0">
            <w:rPr>
              <w:rFonts w:ascii="Calibri" w:eastAsia="Arial Narrow" w:hAnsi="Calibri" w:cs="Times New Roman"/>
              <w:color w:val="000000"/>
              <w:kern w:val="0"/>
              <w:sz w:val="12"/>
              <w:szCs w:val="12"/>
              <w14:ligatures w14:val="none"/>
            </w:rPr>
            <w:t>6</w:t>
          </w:r>
        </w:p>
      </w:tc>
      <w:tc>
        <w:tcPr>
          <w:tcW w:w="146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hideMark/>
        </w:tcPr>
        <w:p w14:paraId="191F4E91" w14:textId="09109F39" w:rsidR="0098430C" w:rsidRPr="00F162DA" w:rsidRDefault="00C76EE0" w:rsidP="0098430C">
          <w:pPr>
            <w:widowControl w:val="0"/>
            <w:tabs>
              <w:tab w:val="center" w:pos="4819"/>
              <w:tab w:val="right" w:pos="9638"/>
            </w:tabs>
            <w:spacing w:after="0" w:line="259" w:lineRule="auto"/>
            <w:jc w:val="center"/>
            <w:rPr>
              <w:rFonts w:ascii="Calibri" w:eastAsia="Arial Narrow" w:hAnsi="Calibri" w:cs="Times New Roman"/>
              <w:color w:val="000000"/>
              <w:kern w:val="0"/>
              <w:sz w:val="12"/>
              <w:szCs w:val="12"/>
              <w14:ligatures w14:val="none"/>
            </w:rPr>
          </w:pPr>
          <w:r>
            <w:rPr>
              <w:rFonts w:ascii="Calibri" w:eastAsia="Arial Narrow" w:hAnsi="Calibri" w:cs="Times New Roman"/>
              <w:color w:val="000000"/>
              <w:kern w:val="0"/>
              <w:sz w:val="12"/>
              <w:szCs w:val="12"/>
              <w14:ligatures w14:val="none"/>
            </w:rPr>
            <w:t>Febbraio 2026</w:t>
          </w:r>
        </w:p>
      </w:tc>
    </w:tr>
    <w:tr w:rsidR="0098430C" w:rsidRPr="00F162DA" w14:paraId="389E788B" w14:textId="77777777" w:rsidTr="00EB665C">
      <w:trPr>
        <w:trHeight w:val="238"/>
        <w:jc w:val="center"/>
      </w:trPr>
      <w:tc>
        <w:tcPr>
          <w:tcW w:w="0" w:type="auto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nil"/>
          </w:tcBorders>
          <w:vAlign w:val="center"/>
          <w:hideMark/>
        </w:tcPr>
        <w:p w14:paraId="1A2168B5" w14:textId="77777777" w:rsidR="0098430C" w:rsidRPr="00F162DA" w:rsidRDefault="0098430C" w:rsidP="0098430C">
          <w:pPr>
            <w:widowControl w:val="0"/>
            <w:spacing w:line="259" w:lineRule="auto"/>
            <w:rPr>
              <w:rFonts w:ascii="Times New Roman" w:eastAsia="Arial Narrow" w:hAnsi="Times New Roman" w:cs="Times New Roman"/>
              <w:kern w:val="0"/>
              <w:sz w:val="12"/>
              <w:szCs w:val="12"/>
              <w14:ligatures w14:val="none"/>
            </w:rPr>
          </w:pPr>
        </w:p>
      </w:tc>
      <w:tc>
        <w:tcPr>
          <w:tcW w:w="0" w:type="auto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nil"/>
          </w:tcBorders>
          <w:vAlign w:val="center"/>
          <w:hideMark/>
        </w:tcPr>
        <w:p w14:paraId="0EBA9BAF" w14:textId="77777777" w:rsidR="0098430C" w:rsidRPr="00F162DA" w:rsidRDefault="0098430C" w:rsidP="0098430C">
          <w:pPr>
            <w:widowControl w:val="0"/>
            <w:spacing w:line="259" w:lineRule="auto"/>
            <w:rPr>
              <w:rFonts w:ascii="Times New Roman" w:eastAsia="Arial Narrow" w:hAnsi="Times New Roman" w:cs="Times New Roman"/>
              <w:color w:val="000000"/>
              <w:kern w:val="0"/>
              <w:sz w:val="12"/>
              <w:szCs w:val="12"/>
              <w:lang w:val="en-US"/>
              <w14:ligatures w14:val="none"/>
            </w:rPr>
          </w:pPr>
        </w:p>
      </w:tc>
      <w:tc>
        <w:tcPr>
          <w:tcW w:w="3169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E6E6E6"/>
          <w:hideMark/>
        </w:tcPr>
        <w:p w14:paraId="27F33755" w14:textId="77777777" w:rsidR="0098430C" w:rsidRPr="00F162DA" w:rsidRDefault="0098430C" w:rsidP="0098430C">
          <w:pPr>
            <w:widowControl w:val="0"/>
            <w:tabs>
              <w:tab w:val="center" w:pos="4819"/>
              <w:tab w:val="right" w:pos="9638"/>
            </w:tabs>
            <w:spacing w:line="259" w:lineRule="auto"/>
            <w:jc w:val="center"/>
            <w:rPr>
              <w:rFonts w:ascii="Calibri" w:eastAsia="Arial Narrow" w:hAnsi="Calibri" w:cs="Times New Roman"/>
              <w:color w:val="000000"/>
              <w:kern w:val="0"/>
              <w:sz w:val="12"/>
              <w:szCs w:val="12"/>
              <w14:ligatures w14:val="none"/>
            </w:rPr>
          </w:pPr>
          <w:r w:rsidRPr="00F162DA">
            <w:rPr>
              <w:rFonts w:ascii="Calibri" w:eastAsia="Arial Narrow" w:hAnsi="Calibri" w:cs="Times New Roman"/>
              <w:color w:val="000000"/>
              <w:kern w:val="0"/>
              <w:sz w:val="12"/>
              <w:szCs w:val="12"/>
              <w14:ligatures w14:val="none"/>
            </w:rPr>
            <w:t>Titolare</w:t>
          </w:r>
        </w:p>
      </w:tc>
    </w:tr>
    <w:tr w:rsidR="0098430C" w:rsidRPr="00F162DA" w14:paraId="78042BC8" w14:textId="77777777" w:rsidTr="00EB665C">
      <w:trPr>
        <w:trHeight w:val="170"/>
        <w:jc w:val="center"/>
      </w:trPr>
      <w:tc>
        <w:tcPr>
          <w:tcW w:w="0" w:type="auto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nil"/>
          </w:tcBorders>
          <w:vAlign w:val="center"/>
          <w:hideMark/>
        </w:tcPr>
        <w:p w14:paraId="32833CF8" w14:textId="77777777" w:rsidR="0098430C" w:rsidRPr="00F162DA" w:rsidRDefault="0098430C" w:rsidP="0098430C">
          <w:pPr>
            <w:widowControl w:val="0"/>
            <w:spacing w:line="259" w:lineRule="auto"/>
            <w:rPr>
              <w:rFonts w:ascii="Times New Roman" w:eastAsia="Arial Narrow" w:hAnsi="Times New Roman" w:cs="Times New Roman"/>
              <w:kern w:val="0"/>
              <w:sz w:val="12"/>
              <w:szCs w:val="12"/>
              <w14:ligatures w14:val="none"/>
            </w:rPr>
          </w:pPr>
        </w:p>
      </w:tc>
      <w:tc>
        <w:tcPr>
          <w:tcW w:w="0" w:type="auto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nil"/>
          </w:tcBorders>
          <w:vAlign w:val="center"/>
          <w:hideMark/>
        </w:tcPr>
        <w:p w14:paraId="6FC6D314" w14:textId="77777777" w:rsidR="0098430C" w:rsidRPr="00F162DA" w:rsidRDefault="0098430C" w:rsidP="0098430C">
          <w:pPr>
            <w:widowControl w:val="0"/>
            <w:spacing w:line="259" w:lineRule="auto"/>
            <w:rPr>
              <w:rFonts w:ascii="Times New Roman" w:eastAsia="Arial Narrow" w:hAnsi="Times New Roman" w:cs="Times New Roman"/>
              <w:color w:val="000000"/>
              <w:kern w:val="0"/>
              <w:sz w:val="12"/>
              <w:szCs w:val="12"/>
              <w:lang w:val="en-US"/>
              <w14:ligatures w14:val="none"/>
            </w:rPr>
          </w:pPr>
        </w:p>
      </w:tc>
      <w:tc>
        <w:tcPr>
          <w:tcW w:w="3169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hideMark/>
        </w:tcPr>
        <w:p w14:paraId="464FA1EF" w14:textId="1F4B3569" w:rsidR="0098430C" w:rsidRPr="00F162DA" w:rsidRDefault="001456A9" w:rsidP="0098430C">
          <w:pPr>
            <w:widowControl w:val="0"/>
            <w:tabs>
              <w:tab w:val="center" w:pos="4819"/>
              <w:tab w:val="right" w:pos="9638"/>
            </w:tabs>
            <w:spacing w:before="60" w:after="60" w:line="240" w:lineRule="auto"/>
            <w:jc w:val="center"/>
            <w:rPr>
              <w:rFonts w:ascii="Calibri" w:eastAsia="Arial Narrow" w:hAnsi="Calibri" w:cs="Times New Roman"/>
              <w:b/>
              <w:bCs/>
              <w:color w:val="000000"/>
              <w:kern w:val="0"/>
              <w:sz w:val="12"/>
              <w:szCs w:val="12"/>
              <w14:ligatures w14:val="none"/>
            </w:rPr>
          </w:pPr>
          <w:r w:rsidRPr="001456A9">
            <w:rPr>
              <w:rFonts w:ascii="Calibri" w:eastAsia="Arial Narrow" w:hAnsi="Calibri" w:cs="Times New Roman"/>
              <w:b/>
              <w:bCs/>
              <w:color w:val="000000"/>
              <w:kern w:val="0"/>
              <w:sz w:val="12"/>
              <w:szCs w:val="12"/>
              <w:highlight w:val="yellow"/>
              <w14:ligatures w14:val="none"/>
            </w:rPr>
            <w:t>XXX</w:t>
          </w:r>
        </w:p>
      </w:tc>
    </w:tr>
    <w:bookmarkEnd w:id="0"/>
  </w:tbl>
  <w:p w14:paraId="7FD0CD2A" w14:textId="77777777" w:rsidR="0098430C" w:rsidRDefault="0098430C" w:rsidP="0098430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08C2AE" w14:textId="77777777" w:rsidR="000837B0" w:rsidRDefault="000837B0" w:rsidP="003A211E">
      <w:pPr>
        <w:spacing w:after="0" w:line="240" w:lineRule="auto"/>
      </w:pPr>
      <w:r>
        <w:separator/>
      </w:r>
    </w:p>
  </w:footnote>
  <w:footnote w:type="continuationSeparator" w:id="0">
    <w:p w14:paraId="17146218" w14:textId="77777777" w:rsidR="000837B0" w:rsidRDefault="000837B0" w:rsidP="003A21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93CCFE" w14:textId="61DCA09B" w:rsidR="003472E9" w:rsidRDefault="00000000" w:rsidP="002F38B6">
    <w:pPr>
      <w:pStyle w:val="Intestazione"/>
    </w:pPr>
    <w:sdt>
      <w:sdtPr>
        <w:id w:val="1818295595"/>
        <w:docPartObj>
          <w:docPartGallery w:val="Page Numbers (Margins)"/>
          <w:docPartUnique/>
        </w:docPartObj>
      </w:sdtPr>
      <w:sdtContent>
        <w:r w:rsidR="002F38B6">
          <w:rPr>
            <w:noProof/>
          </w:rPr>
          <mc:AlternateContent>
            <mc:Choice Requires="wpg">
              <w:drawing>
                <wp:anchor distT="0" distB="0" distL="114300" distR="114300" simplePos="0" relativeHeight="251676672" behindDoc="0" locked="0" layoutInCell="0" allowOverlap="1" wp14:anchorId="15424802" wp14:editId="2707428C">
                  <wp:simplePos x="0" y="0"/>
                  <wp:positionH relativeFrom="rightMargin">
                    <wp:align>center</wp:align>
                  </wp:positionH>
                  <mc:AlternateContent>
                    <mc:Choice Requires="wp14">
                      <wp:positionV relativeFrom="page">
                        <wp14:pctPosVOffset>20000</wp14:pctPosVOffset>
                      </wp:positionV>
                    </mc:Choice>
                    <mc:Fallback>
                      <wp:positionV relativeFrom="page">
                        <wp:posOffset>2138045</wp:posOffset>
                      </wp:positionV>
                    </mc:Fallback>
                  </mc:AlternateContent>
                  <wp:extent cx="488315" cy="237490"/>
                  <wp:effectExtent l="0" t="9525" r="0" b="10160"/>
                  <wp:wrapNone/>
                  <wp:docPr id="421284265" name="Gruppo 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88315" cy="237490"/>
                            <a:chOff x="689" y="3255"/>
                            <a:chExt cx="769" cy="374"/>
                          </a:xfrm>
                        </wpg:grpSpPr>
                        <wps:wsp>
                          <wps:cNvPr id="1011012207" name="Text Box 7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89" y="3263"/>
                              <a:ext cx="769" cy="3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B5F7FE9" w14:textId="77777777" w:rsidR="002F38B6" w:rsidRDefault="002F38B6" w:rsidP="002F38B6">
                                <w:pPr>
                                  <w:pStyle w:val="Intestazione"/>
                                  <w:jc w:val="center"/>
                                </w:pP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separate"/>
                                </w:r>
                                <w:r>
                                  <w:rPr>
                                    <w:rStyle w:val="Numeropagina"/>
                                    <w:b/>
                                    <w:bCs/>
                                    <w:color w:val="074E69" w:themeColor="accent4" w:themeShade="7F"/>
                                    <w:sz w:val="16"/>
                                    <w:szCs w:val="16"/>
                                  </w:rPr>
                                  <w:t>2</w:t>
                                </w:r>
                                <w:r>
                                  <w:rPr>
                                    <w:rStyle w:val="Numeropagina"/>
                                    <w:b/>
                                    <w:bCs/>
                                    <w:color w:val="074E69" w:themeColor="accent4" w:themeShade="7F"/>
                                    <w:sz w:val="16"/>
                                    <w:szCs w:val="16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842765962" name="Group 72"/>
                          <wpg:cNvGrpSpPr>
                            <a:grpSpLocks/>
                          </wpg:cNvGrpSpPr>
                          <wpg:grpSpPr bwMode="auto">
                            <a:xfrm>
                              <a:off x="886" y="3255"/>
                              <a:ext cx="374" cy="374"/>
                              <a:chOff x="1453" y="14832"/>
                              <a:chExt cx="374" cy="374"/>
                            </a:xfrm>
                          </wpg:grpSpPr>
                          <wps:wsp>
                            <wps:cNvPr id="228014770" name="Oval 7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453" y="14832"/>
                                <a:ext cx="374" cy="374"/>
                              </a:xfrm>
                              <a:prstGeom prst="ellipse">
                                <a:avLst/>
                              </a:prstGeom>
                              <a:noFill/>
                              <a:ln w="6350">
                                <a:solidFill>
                                  <a:srgbClr val="84A2C6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88124420" name="Oval 7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462" y="14835"/>
                                <a:ext cx="101" cy="101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15424802" id="Gruppo 7" o:spid="_x0000_s1026" style="position:absolute;margin-left:0;margin-top:0;width:38.45pt;height:18.7pt;z-index:251676672;mso-top-percent:200;mso-position-horizontal:center;mso-position-horizontal-relative:right-margin-area;mso-position-vertical-relative:page;mso-top-percent:200" coordorigin="689,3255" coordsize="769,3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" o:allowincell="f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71" o:spid="_x0000_s1027" type="#_x0000_t202" style="position:absolute;left:689;top:3263;width:769;height:3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" filled="f" stroked="f">
                    <v:textbox inset="0,0,0,0">
                      <w:txbxContent>
                        <w:p w14:paraId="5B5F7FE9" w14:textId="77777777" w:rsidR="002F38B6" w:rsidRDefault="002F38B6" w:rsidP="002F38B6">
                          <w:pPr>
                            <w:pStyle w:val="Intestazione"/>
                            <w:jc w:val="center"/>
                          </w:pPr>
                          <w:r>
                            <w:rPr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rPr>
                              <w:sz w:val="22"/>
                              <w:szCs w:val="22"/>
                            </w:rPr>
                            <w:fldChar w:fldCharType="separate"/>
                          </w:r>
                          <w:r>
                            <w:rPr>
                              <w:rStyle w:val="Numeropagina"/>
                              <w:b/>
                              <w:bCs/>
                              <w:color w:val="074E69" w:themeColor="accent4" w:themeShade="7F"/>
                              <w:sz w:val="16"/>
                              <w:szCs w:val="16"/>
                            </w:rPr>
                            <w:t>2</w:t>
                          </w:r>
                          <w:r>
                            <w:rPr>
                              <w:rStyle w:val="Numeropagina"/>
                              <w:b/>
                              <w:bCs/>
                              <w:color w:val="074E69" w:themeColor="accent4" w:themeShade="7F"/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72" o:spid="_x0000_s1028" style="position:absolute;left:886;top:3255;width:374;height:374" coordorigin="1453,14832" coordsize="374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">
                    <v:oval id="Oval 73" o:spid="_x0000_s1029" style="position:absolute;left:1453;top:14832;width:374;height:3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" filled="f" strokecolor="#84a2c6" strokeweight=".5pt"/>
                    <v:oval id="Oval 74" o:spid="_x0000_s1030" style="position:absolute;left:1462;top:14835;width:101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" fillcolor="#84a2c6" stroked="f"/>
                  </v:group>
                  <w10:wrap anchorx="margin" anchory="page"/>
                </v:group>
              </w:pict>
            </mc:Fallback>
          </mc:AlternateContent>
        </w:r>
      </w:sdtContent>
    </w:sdt>
    <w:permStart w:id="472409542" w:edGrp="everyone"/>
    <w:r w:rsidR="00472790">
      <w:rPr>
        <w:noProof/>
      </w:rPr>
      <w:drawing>
        <wp:inline distT="0" distB="0" distL="0" distR="0" wp14:anchorId="1B6AD120" wp14:editId="25B463EF">
          <wp:extent cx="1051560" cy="728104"/>
          <wp:effectExtent l="0" t="0" r="0" b="0"/>
          <wp:docPr id="832707384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5457" cy="7377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permEnd w:id="472409542"/>
  </w:p>
  <w:p w14:paraId="243DBDD4" w14:textId="77777777" w:rsidR="003472E9" w:rsidRDefault="003472E9" w:rsidP="002F38B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BC240" w14:textId="30434DD3" w:rsidR="00F162DA" w:rsidRDefault="0098430C">
    <w:pPr>
      <w:pStyle w:val="Intestazione"/>
    </w:pPr>
    <w:r>
      <w:t>CARTA INTESTATA</w:t>
    </w:r>
    <w:sdt>
      <w:sdtPr>
        <w:id w:val="-1697003445"/>
        <w:docPartObj>
          <w:docPartGallery w:val="Page Numbers (Margins)"/>
          <w:docPartUnique/>
        </w:docPartObj>
      </w:sdtPr>
      <w:sdtContent>
        <w:r w:rsidR="00EC7CA7">
          <w:rPr>
            <w:noProof/>
          </w:rPr>
          <mc:AlternateContent>
            <mc:Choice Requires="wpg">
              <w:drawing>
                <wp:anchor distT="0" distB="0" distL="114300" distR="114300" simplePos="0" relativeHeight="251670528" behindDoc="0" locked="0" layoutInCell="0" allowOverlap="1" wp14:anchorId="6B718EA6" wp14:editId="7A71D4CA">
                  <wp:simplePos x="0" y="0"/>
                  <wp:positionH relativeFrom="rightMargin">
                    <wp:align>center</wp:align>
                  </wp:positionH>
                  <mc:AlternateContent>
                    <mc:Choice Requires="wp14">
                      <wp:positionV relativeFrom="page">
                        <wp14:pctPosVOffset>20000</wp14:pctPosVOffset>
                      </wp:positionV>
                    </mc:Choice>
                    <mc:Fallback>
                      <wp:positionV relativeFrom="page">
                        <wp:posOffset>2138045</wp:posOffset>
                      </wp:positionV>
                    </mc:Fallback>
                  </mc:AlternateContent>
                  <wp:extent cx="488315" cy="237490"/>
                  <wp:effectExtent l="0" t="9525" r="0" b="10160"/>
                  <wp:wrapNone/>
                  <wp:docPr id="1583495512" name="Gruppo 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88315" cy="237490"/>
                            <a:chOff x="689" y="3255"/>
                            <a:chExt cx="769" cy="374"/>
                          </a:xfrm>
                        </wpg:grpSpPr>
                        <wps:wsp>
                          <wps:cNvPr id="1523811122" name="Text Box 7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89" y="3263"/>
                              <a:ext cx="769" cy="3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E7A65B8" w14:textId="77777777" w:rsidR="00EC7CA7" w:rsidRDefault="00EC7CA7">
                                <w:pPr>
                                  <w:pStyle w:val="Intestazione"/>
                                  <w:jc w:val="center"/>
                                </w:pP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separate"/>
                                </w:r>
                                <w:r>
                                  <w:rPr>
                                    <w:rStyle w:val="Numeropagina"/>
                                    <w:b/>
                                    <w:bCs/>
                                    <w:color w:val="074E69" w:themeColor="accent4" w:themeShade="7F"/>
                                    <w:sz w:val="16"/>
                                    <w:szCs w:val="16"/>
                                  </w:rPr>
                                  <w:t>2</w:t>
                                </w:r>
                                <w:r>
                                  <w:rPr>
                                    <w:rStyle w:val="Numeropagina"/>
                                    <w:b/>
                                    <w:bCs/>
                                    <w:color w:val="074E69" w:themeColor="accent4" w:themeShade="7F"/>
                                    <w:sz w:val="16"/>
                                    <w:szCs w:val="16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137587517" name="Group 72"/>
                          <wpg:cNvGrpSpPr>
                            <a:grpSpLocks/>
                          </wpg:cNvGrpSpPr>
                          <wpg:grpSpPr bwMode="auto">
                            <a:xfrm>
                              <a:off x="886" y="3255"/>
                              <a:ext cx="374" cy="374"/>
                              <a:chOff x="1453" y="14832"/>
                              <a:chExt cx="374" cy="374"/>
                            </a:xfrm>
                          </wpg:grpSpPr>
                          <wps:wsp>
                            <wps:cNvPr id="757529883" name="Oval 7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453" y="14832"/>
                                <a:ext cx="374" cy="374"/>
                              </a:xfrm>
                              <a:prstGeom prst="ellipse">
                                <a:avLst/>
                              </a:prstGeom>
                              <a:noFill/>
                              <a:ln w="6350">
                                <a:solidFill>
                                  <a:srgbClr val="84A2C6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668596290" name="Oval 7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462" y="14835"/>
                                <a:ext cx="101" cy="101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6B718EA6" id="_x0000_s1031" style="position:absolute;margin-left:0;margin-top:0;width:38.45pt;height:18.7pt;z-index:251670528;mso-top-percent:200;mso-position-horizontal:center;mso-position-horizontal-relative:right-margin-area;mso-position-vertical-relative:page;mso-top-percent:200" coordorigin="689,3255" coordsize="769,3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" o:allowincell="f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71" o:spid="_x0000_s1032" type="#_x0000_t202" style="position:absolute;left:689;top:3263;width:769;height:3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" filled="f" stroked="f">
                    <v:textbox inset="0,0,0,0">
                      <w:txbxContent>
                        <w:p w14:paraId="7E7A65B8" w14:textId="77777777" w:rsidR="00EC7CA7" w:rsidRDefault="00EC7CA7">
                          <w:pPr>
                            <w:pStyle w:val="Intestazione"/>
                            <w:jc w:val="center"/>
                          </w:pPr>
                          <w:r>
                            <w:rPr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rPr>
                              <w:sz w:val="22"/>
                              <w:szCs w:val="22"/>
                            </w:rPr>
                            <w:fldChar w:fldCharType="separate"/>
                          </w:r>
                          <w:r>
                            <w:rPr>
                              <w:rStyle w:val="Numeropagina"/>
                              <w:b/>
                              <w:bCs/>
                              <w:color w:val="074E69" w:themeColor="accent4" w:themeShade="7F"/>
                              <w:sz w:val="16"/>
                              <w:szCs w:val="16"/>
                            </w:rPr>
                            <w:t>2</w:t>
                          </w:r>
                          <w:r>
                            <w:rPr>
                              <w:rStyle w:val="Numeropagina"/>
                              <w:b/>
                              <w:bCs/>
                              <w:color w:val="074E69" w:themeColor="accent4" w:themeShade="7F"/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72" o:spid="_x0000_s1033" style="position:absolute;left:886;top:3255;width:374;height:374" coordorigin="1453,14832" coordsize="374,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">
                    <v:oval id="Oval 73" o:spid="_x0000_s1034" style="position:absolute;left:1453;top:14832;width:374;height:3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" filled="f" strokecolor="#84a2c6" strokeweight=".5pt"/>
                    <v:oval id="Oval 74" o:spid="_x0000_s1035" style="position:absolute;left:1462;top:14835;width:101;height: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" fillcolor="#84a2c6" stroked="f"/>
                  </v:group>
                  <w10:wrap anchorx="margin" anchory="page"/>
                </v:group>
              </w:pict>
            </mc:Fallback>
          </mc:AlternateConten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62F49"/>
    <w:multiLevelType w:val="hybridMultilevel"/>
    <w:tmpl w:val="7AE8A2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A62DF0"/>
    <w:multiLevelType w:val="hybridMultilevel"/>
    <w:tmpl w:val="3404DD10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A0630B1"/>
    <w:multiLevelType w:val="hybridMultilevel"/>
    <w:tmpl w:val="6B40FE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5269B2"/>
    <w:multiLevelType w:val="hybridMultilevel"/>
    <w:tmpl w:val="04D247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F03271"/>
    <w:multiLevelType w:val="hybridMultilevel"/>
    <w:tmpl w:val="CBB2F182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C780C9F"/>
    <w:multiLevelType w:val="multilevel"/>
    <w:tmpl w:val="B1A6CC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D0116C2"/>
    <w:multiLevelType w:val="multilevel"/>
    <w:tmpl w:val="9028B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2BE26E3"/>
    <w:multiLevelType w:val="multilevel"/>
    <w:tmpl w:val="39E44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4147084"/>
    <w:multiLevelType w:val="hybridMultilevel"/>
    <w:tmpl w:val="6D467A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200B2C"/>
    <w:multiLevelType w:val="hybridMultilevel"/>
    <w:tmpl w:val="243A2DB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BC58CB"/>
    <w:multiLevelType w:val="hybridMultilevel"/>
    <w:tmpl w:val="65303770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18536DB9"/>
    <w:multiLevelType w:val="hybridMultilevel"/>
    <w:tmpl w:val="42E84EF2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1BEE1D0B"/>
    <w:multiLevelType w:val="hybridMultilevel"/>
    <w:tmpl w:val="571C439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2A11B9"/>
    <w:multiLevelType w:val="multilevel"/>
    <w:tmpl w:val="4E9641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CC71602"/>
    <w:multiLevelType w:val="multilevel"/>
    <w:tmpl w:val="F8E4E7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E006C5B"/>
    <w:multiLevelType w:val="hybridMultilevel"/>
    <w:tmpl w:val="641E69E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08A4994"/>
    <w:multiLevelType w:val="hybridMultilevel"/>
    <w:tmpl w:val="2E0CEC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041953"/>
    <w:multiLevelType w:val="multilevel"/>
    <w:tmpl w:val="830019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1054FF2"/>
    <w:multiLevelType w:val="multilevel"/>
    <w:tmpl w:val="9016150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3673277"/>
    <w:multiLevelType w:val="multilevel"/>
    <w:tmpl w:val="9BCC8E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7643A57"/>
    <w:multiLevelType w:val="multilevel"/>
    <w:tmpl w:val="CA4C75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C0307CF"/>
    <w:multiLevelType w:val="hybridMultilevel"/>
    <w:tmpl w:val="9BF4543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CD7DED"/>
    <w:multiLevelType w:val="multilevel"/>
    <w:tmpl w:val="9028B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4C455DA"/>
    <w:multiLevelType w:val="multilevel"/>
    <w:tmpl w:val="98FEE9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6196EA7"/>
    <w:multiLevelType w:val="hybridMultilevel"/>
    <w:tmpl w:val="6400D3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F83EFF"/>
    <w:multiLevelType w:val="hybridMultilevel"/>
    <w:tmpl w:val="6B8C5B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E642CB"/>
    <w:multiLevelType w:val="hybridMultilevel"/>
    <w:tmpl w:val="535AFC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3203BC"/>
    <w:multiLevelType w:val="multilevel"/>
    <w:tmpl w:val="D0EA36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5903020F"/>
    <w:multiLevelType w:val="multilevel"/>
    <w:tmpl w:val="2B663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97E0D3B"/>
    <w:multiLevelType w:val="hybridMultilevel"/>
    <w:tmpl w:val="F4BC908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C1B4AD4"/>
    <w:multiLevelType w:val="multilevel"/>
    <w:tmpl w:val="F8B255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E1F10AC"/>
    <w:multiLevelType w:val="hybridMultilevel"/>
    <w:tmpl w:val="9474CA3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63156D33"/>
    <w:multiLevelType w:val="hybridMultilevel"/>
    <w:tmpl w:val="F36643A6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651A720E"/>
    <w:multiLevelType w:val="hybridMultilevel"/>
    <w:tmpl w:val="A76C70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E91BB9"/>
    <w:multiLevelType w:val="multilevel"/>
    <w:tmpl w:val="9028B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6631653"/>
    <w:multiLevelType w:val="hybridMultilevel"/>
    <w:tmpl w:val="5E7E76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41341C"/>
    <w:multiLevelType w:val="hybridMultilevel"/>
    <w:tmpl w:val="88AE0B5A"/>
    <w:lvl w:ilvl="0" w:tplc="8DAA4AC2">
      <w:numFmt w:val="bullet"/>
      <w:lvlText w:val="•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609119">
    <w:abstractNumId w:val="7"/>
  </w:num>
  <w:num w:numId="2" w16cid:durableId="1969122765">
    <w:abstractNumId w:val="5"/>
  </w:num>
  <w:num w:numId="3" w16cid:durableId="432939155">
    <w:abstractNumId w:val="18"/>
  </w:num>
  <w:num w:numId="4" w16cid:durableId="1209105610">
    <w:abstractNumId w:val="27"/>
  </w:num>
  <w:num w:numId="5" w16cid:durableId="1645700974">
    <w:abstractNumId w:val="13"/>
  </w:num>
  <w:num w:numId="6" w16cid:durableId="1210722291">
    <w:abstractNumId w:val="26"/>
  </w:num>
  <w:num w:numId="7" w16cid:durableId="1650281926">
    <w:abstractNumId w:val="35"/>
  </w:num>
  <w:num w:numId="8" w16cid:durableId="2002469129">
    <w:abstractNumId w:val="21"/>
  </w:num>
  <w:num w:numId="9" w16cid:durableId="1909728351">
    <w:abstractNumId w:val="2"/>
  </w:num>
  <w:num w:numId="10" w16cid:durableId="273486421">
    <w:abstractNumId w:val="3"/>
  </w:num>
  <w:num w:numId="11" w16cid:durableId="945039034">
    <w:abstractNumId w:val="29"/>
  </w:num>
  <w:num w:numId="12" w16cid:durableId="265969120">
    <w:abstractNumId w:val="12"/>
  </w:num>
  <w:num w:numId="13" w16cid:durableId="1214272288">
    <w:abstractNumId w:val="16"/>
  </w:num>
  <w:num w:numId="14" w16cid:durableId="2012946348">
    <w:abstractNumId w:val="25"/>
  </w:num>
  <w:num w:numId="15" w16cid:durableId="1275206799">
    <w:abstractNumId w:val="24"/>
  </w:num>
  <w:num w:numId="16" w16cid:durableId="1693647887">
    <w:abstractNumId w:val="33"/>
  </w:num>
  <w:num w:numId="17" w16cid:durableId="428237603">
    <w:abstractNumId w:val="0"/>
  </w:num>
  <w:num w:numId="18" w16cid:durableId="34275628">
    <w:abstractNumId w:val="9"/>
  </w:num>
  <w:num w:numId="19" w16cid:durableId="1167406794">
    <w:abstractNumId w:val="8"/>
  </w:num>
  <w:num w:numId="20" w16cid:durableId="1120800333">
    <w:abstractNumId w:val="36"/>
  </w:num>
  <w:num w:numId="21" w16cid:durableId="38418709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13108213">
    <w:abstractNumId w:val="28"/>
  </w:num>
  <w:num w:numId="23" w16cid:durableId="1663392227">
    <w:abstractNumId w:val="30"/>
  </w:num>
  <w:num w:numId="24" w16cid:durableId="1831604536">
    <w:abstractNumId w:val="23"/>
  </w:num>
  <w:num w:numId="25" w16cid:durableId="1129323474">
    <w:abstractNumId w:val="17"/>
  </w:num>
  <w:num w:numId="26" w16cid:durableId="319650580">
    <w:abstractNumId w:val="14"/>
  </w:num>
  <w:num w:numId="27" w16cid:durableId="2120181900">
    <w:abstractNumId w:val="19"/>
  </w:num>
  <w:num w:numId="28" w16cid:durableId="1942487206">
    <w:abstractNumId w:val="20"/>
  </w:num>
  <w:num w:numId="29" w16cid:durableId="450437051">
    <w:abstractNumId w:val="6"/>
  </w:num>
  <w:num w:numId="30" w16cid:durableId="59406800">
    <w:abstractNumId w:val="34"/>
  </w:num>
  <w:num w:numId="31" w16cid:durableId="822427922">
    <w:abstractNumId w:val="4"/>
  </w:num>
  <w:num w:numId="32" w16cid:durableId="2101565352">
    <w:abstractNumId w:val="1"/>
  </w:num>
  <w:num w:numId="33" w16cid:durableId="1302808474">
    <w:abstractNumId w:val="15"/>
  </w:num>
  <w:num w:numId="34" w16cid:durableId="1516382931">
    <w:abstractNumId w:val="10"/>
  </w:num>
  <w:num w:numId="35" w16cid:durableId="1917667955">
    <w:abstractNumId w:val="32"/>
  </w:num>
  <w:num w:numId="36" w16cid:durableId="921645459">
    <w:abstractNumId w:val="11"/>
  </w:num>
  <w:num w:numId="37" w16cid:durableId="1854102719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readOnly" w:formatting="1" w:enforcement="1" w:cryptProviderType="rsaAES" w:cryptAlgorithmClass="hash" w:cryptAlgorithmType="typeAny" w:cryptAlgorithmSid="14" w:cryptSpinCount="100000" w:hash="xkl3pZ4Pro3+RIdFq+1/Z681UQ+bdGqPxA06oQ8SgLaYUjsnEPt77zqixIAfakNOTSx4U981jHEt8oHm8P2q6w==" w:salt="nP9x0VZn1YILnK6q9LHONg==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5A25"/>
    <w:rsid w:val="0001336C"/>
    <w:rsid w:val="00014C86"/>
    <w:rsid w:val="00054C91"/>
    <w:rsid w:val="00057480"/>
    <w:rsid w:val="00067CF1"/>
    <w:rsid w:val="000837B0"/>
    <w:rsid w:val="000A2F1E"/>
    <w:rsid w:val="000C0BF3"/>
    <w:rsid w:val="000C4B55"/>
    <w:rsid w:val="000C6011"/>
    <w:rsid w:val="00121C4F"/>
    <w:rsid w:val="00143A35"/>
    <w:rsid w:val="001456A9"/>
    <w:rsid w:val="00157C54"/>
    <w:rsid w:val="00170CAC"/>
    <w:rsid w:val="001B34E7"/>
    <w:rsid w:val="00206792"/>
    <w:rsid w:val="00212436"/>
    <w:rsid w:val="0021689F"/>
    <w:rsid w:val="002418B9"/>
    <w:rsid w:val="00242269"/>
    <w:rsid w:val="002721A1"/>
    <w:rsid w:val="002848D8"/>
    <w:rsid w:val="002A25FA"/>
    <w:rsid w:val="002E2A77"/>
    <w:rsid w:val="002F38B6"/>
    <w:rsid w:val="0034459F"/>
    <w:rsid w:val="003472E9"/>
    <w:rsid w:val="00355479"/>
    <w:rsid w:val="003A211E"/>
    <w:rsid w:val="003C20E3"/>
    <w:rsid w:val="003C441F"/>
    <w:rsid w:val="003D52BE"/>
    <w:rsid w:val="00416EC9"/>
    <w:rsid w:val="004653AC"/>
    <w:rsid w:val="00466C69"/>
    <w:rsid w:val="0047225F"/>
    <w:rsid w:val="00472790"/>
    <w:rsid w:val="0047398B"/>
    <w:rsid w:val="004957F3"/>
    <w:rsid w:val="00497949"/>
    <w:rsid w:val="004D2D06"/>
    <w:rsid w:val="004D7AD4"/>
    <w:rsid w:val="004F50B6"/>
    <w:rsid w:val="005264EC"/>
    <w:rsid w:val="005273DD"/>
    <w:rsid w:val="00566694"/>
    <w:rsid w:val="005A7A36"/>
    <w:rsid w:val="005C7F9B"/>
    <w:rsid w:val="00686A9F"/>
    <w:rsid w:val="00697D89"/>
    <w:rsid w:val="006B5154"/>
    <w:rsid w:val="006D0726"/>
    <w:rsid w:val="00736BC2"/>
    <w:rsid w:val="00742289"/>
    <w:rsid w:val="00756048"/>
    <w:rsid w:val="00783FC1"/>
    <w:rsid w:val="00790959"/>
    <w:rsid w:val="007B7470"/>
    <w:rsid w:val="007D0D5B"/>
    <w:rsid w:val="007D4AF7"/>
    <w:rsid w:val="007E512A"/>
    <w:rsid w:val="00811B26"/>
    <w:rsid w:val="00822807"/>
    <w:rsid w:val="00822E8E"/>
    <w:rsid w:val="00827DB5"/>
    <w:rsid w:val="00837FEE"/>
    <w:rsid w:val="0084477E"/>
    <w:rsid w:val="00880EA9"/>
    <w:rsid w:val="0089095F"/>
    <w:rsid w:val="008B7DE6"/>
    <w:rsid w:val="009379E8"/>
    <w:rsid w:val="00940115"/>
    <w:rsid w:val="00945A25"/>
    <w:rsid w:val="0096497C"/>
    <w:rsid w:val="0098430C"/>
    <w:rsid w:val="009A68C4"/>
    <w:rsid w:val="00A14FA9"/>
    <w:rsid w:val="00A51033"/>
    <w:rsid w:val="00A77837"/>
    <w:rsid w:val="00AB79B9"/>
    <w:rsid w:val="00AC793E"/>
    <w:rsid w:val="00AD6694"/>
    <w:rsid w:val="00AE0623"/>
    <w:rsid w:val="00AF2852"/>
    <w:rsid w:val="00B00BA6"/>
    <w:rsid w:val="00B534A3"/>
    <w:rsid w:val="00BA10CB"/>
    <w:rsid w:val="00BA578D"/>
    <w:rsid w:val="00BB0E09"/>
    <w:rsid w:val="00C070E5"/>
    <w:rsid w:val="00C1505F"/>
    <w:rsid w:val="00C22F5A"/>
    <w:rsid w:val="00C35DE1"/>
    <w:rsid w:val="00C51B5C"/>
    <w:rsid w:val="00C76EE0"/>
    <w:rsid w:val="00CB4775"/>
    <w:rsid w:val="00CB69FE"/>
    <w:rsid w:val="00CC3509"/>
    <w:rsid w:val="00DE28C7"/>
    <w:rsid w:val="00E534D4"/>
    <w:rsid w:val="00EA3E1D"/>
    <w:rsid w:val="00EB299F"/>
    <w:rsid w:val="00EC7CA7"/>
    <w:rsid w:val="00ED712A"/>
    <w:rsid w:val="00F0237C"/>
    <w:rsid w:val="00F162DA"/>
    <w:rsid w:val="00F26DE9"/>
    <w:rsid w:val="00F40312"/>
    <w:rsid w:val="00F4742A"/>
    <w:rsid w:val="00F51130"/>
    <w:rsid w:val="00F53755"/>
    <w:rsid w:val="00F67623"/>
    <w:rsid w:val="00FA54EB"/>
    <w:rsid w:val="00FA7B2E"/>
    <w:rsid w:val="00FB66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986B64"/>
  <w15:chartTrackingRefBased/>
  <w15:docId w15:val="{A10F16AE-6B7E-4134-AE97-DB7276F793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45A2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45A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45A2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45A2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45A2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45A2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45A2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45A2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45A2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45A2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45A2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45A2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45A2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45A2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45A2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45A2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45A2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45A2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45A2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45A2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45A2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45A2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45A2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45A2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45A2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45A2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45A2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45A2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45A25"/>
    <w:rPr>
      <w:b/>
      <w:bCs/>
      <w:smallCaps/>
      <w:color w:val="0F4761" w:themeColor="accent1" w:themeShade="BF"/>
      <w:spacing w:val="5"/>
    </w:rPr>
  </w:style>
  <w:style w:type="paragraph" w:styleId="Revisione">
    <w:name w:val="Revision"/>
    <w:hidden/>
    <w:uiPriority w:val="99"/>
    <w:semiHidden/>
    <w:rsid w:val="00945A25"/>
    <w:pPr>
      <w:spacing w:after="0" w:line="240" w:lineRule="auto"/>
    </w:pPr>
  </w:style>
  <w:style w:type="paragraph" w:styleId="Intestazione">
    <w:name w:val="header"/>
    <w:basedOn w:val="Normale"/>
    <w:link w:val="IntestazioneCarattere"/>
    <w:uiPriority w:val="99"/>
    <w:unhideWhenUsed/>
    <w:rsid w:val="003A211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A211E"/>
  </w:style>
  <w:style w:type="paragraph" w:styleId="Pidipagina">
    <w:name w:val="footer"/>
    <w:basedOn w:val="Normale"/>
    <w:link w:val="PidipaginaCarattere"/>
    <w:uiPriority w:val="99"/>
    <w:unhideWhenUsed/>
    <w:rsid w:val="003A211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A211E"/>
  </w:style>
  <w:style w:type="character" w:styleId="Collegamentoipertestuale">
    <w:name w:val="Hyperlink"/>
    <w:basedOn w:val="Carpredefinitoparagrafo"/>
    <w:uiPriority w:val="99"/>
    <w:unhideWhenUsed/>
    <w:rsid w:val="00BA10CB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BA10CB"/>
    <w:rPr>
      <w:color w:val="605E5C"/>
      <w:shd w:val="clear" w:color="auto" w:fill="E1DFDD"/>
    </w:rPr>
  </w:style>
  <w:style w:type="character" w:styleId="Numeropagina">
    <w:name w:val="page number"/>
    <w:basedOn w:val="Carpredefinitoparagrafo"/>
    <w:uiPriority w:val="99"/>
    <w:unhideWhenUsed/>
    <w:rsid w:val="008228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67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garanteprivacy.it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mailto:RPD@studiolegalepatrignani.it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info@ordinemedici.piacenza.it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gpdp.it" TargetMode="Externa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garante@gpdp.it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fa0ae54-3e3e-4826-8590-41a7452a7d6d">
      <Terms xmlns="http://schemas.microsoft.com/office/infopath/2007/PartnerControls"/>
    </lcf76f155ced4ddcb4097134ff3c332f>
    <TaxCatchAll xmlns="c4661231-6bad-4053-a000-2088c1b680c6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5D3FA26A7131E47A278F6112F5BBAE3" ma:contentTypeVersion="16" ma:contentTypeDescription="Creare un nuovo documento." ma:contentTypeScope="" ma:versionID="ed993a0eff91bdccd39e206036c57a51">
  <xsd:schema xmlns:xsd="http://www.w3.org/2001/XMLSchema" xmlns:xs="http://www.w3.org/2001/XMLSchema" xmlns:p="http://schemas.microsoft.com/office/2006/metadata/properties" xmlns:ns2="cfa0ae54-3e3e-4826-8590-41a7452a7d6d" xmlns:ns3="c4661231-6bad-4053-a000-2088c1b680c6" targetNamespace="http://schemas.microsoft.com/office/2006/metadata/properties" ma:root="true" ma:fieldsID="2179907e31e4cddfe5580947748873db" ns2:_="" ns3:_="">
    <xsd:import namespace="cfa0ae54-3e3e-4826-8590-41a7452a7d6d"/>
    <xsd:import namespace="c4661231-6bad-4053-a000-2088c1b680c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a0ae54-3e3e-4826-8590-41a7452a7d6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Tag immagine" ma:readOnly="false" ma:fieldId="{5cf76f15-5ced-4ddc-b409-7134ff3c332f}" ma:taxonomyMulti="true" ma:sspId="b3017ca2-6a0d-4ff7-a8f2-7a14d62f13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661231-6bad-4053-a000-2088c1b680c6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a1cdd09a-6360-45c6-896b-7b6314dd02ae}" ma:internalName="TaxCatchAll" ma:showField="CatchAllData" ma:web="c4661231-6bad-4053-a000-2088c1b680c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B5ABF5-B3B4-4272-AC5D-1FD5453F7759}">
  <ds:schemaRefs>
    <ds:schemaRef ds:uri="http://schemas.microsoft.com/office/2006/metadata/properties"/>
    <ds:schemaRef ds:uri="http://schemas.microsoft.com/office/infopath/2007/PartnerControls"/>
    <ds:schemaRef ds:uri="cfa0ae54-3e3e-4826-8590-41a7452a7d6d"/>
    <ds:schemaRef ds:uri="c4661231-6bad-4053-a000-2088c1b680c6"/>
  </ds:schemaRefs>
</ds:datastoreItem>
</file>

<file path=customXml/itemProps2.xml><?xml version="1.0" encoding="utf-8"?>
<ds:datastoreItem xmlns:ds="http://schemas.openxmlformats.org/officeDocument/2006/customXml" ds:itemID="{D98372AC-588F-474B-B286-93A9F68F2E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fa0ae54-3e3e-4826-8590-41a7452a7d6d"/>
    <ds:schemaRef ds:uri="c4661231-6bad-4053-a000-2088c1b680c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4E79B66-41AA-4B07-81AD-96A434AC2DD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19F64A2-2056-4481-8942-FDF3ED7FBE81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72f14a41-f8c3-4c03-bb61-bf6a849721f9}" enabled="1" method="Privileged" siteId="{3599707d-59ca-4b9f-986c-c4cd51a221a3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774</Words>
  <Characters>4415</Characters>
  <Application>Microsoft Office Word</Application>
  <DocSecurity>8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Informativa Accessi</vt:lpstr>
    </vt:vector>
  </TitlesOfParts>
  <Company/>
  <LinksUpToDate>false</LinksUpToDate>
  <CharactersWithSpaces>5179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Informativa Accessi</dc:title>
  <dc:subject>SGRPD</dc:subject>
  <dc:creator>SLP Margherita Patrignani</dc:creator>
  <cp:keywords/>
  <dc:description/>
  <cp:lastModifiedBy>Info - OMCeO Piacenza</cp:lastModifiedBy>
  <cp:revision>2</cp:revision>
  <cp:lastPrinted>2026-04-09T08:48:00Z</cp:lastPrinted>
  <dcterms:created xsi:type="dcterms:W3CDTF">2026-04-09T10:17:00Z</dcterms:created>
  <dcterms:modified xsi:type="dcterms:W3CDTF">2026-04-09T10:17:00Z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0x01010015D3FA26A7131E47A278F6112F5BBAE3</vt:lpwstr>
  </property>
  <property fmtid="{D5CDD505-2E9C-101B-9397-08002B2CF9AE}" pid="3" name="MediaServiceImageTags">
    <vt:lpwstr/>
  </property>
</Properties>
</file>